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B2EBDD9" w:rsidR="00393761" w:rsidRPr="002C0EE9" w:rsidRDefault="00C8183C" w:rsidP="00F049AB">
      <w:pPr>
        <w:pStyle w:val="Tytuinfomacjisygnalnej"/>
      </w:pPr>
      <w:bookmarkStart w:id="0" w:name="_Hlk127862995"/>
      <w:bookmarkStart w:id="1" w:name="_GoBack"/>
      <w:bookmarkEnd w:id="1"/>
      <w:r>
        <w:t>Mieszkaniowy zasób gmin</w:t>
      </w:r>
      <w:r w:rsidR="002C0EE9" w:rsidRPr="002C0EE9">
        <w:t xml:space="preserve"> w 202</w:t>
      </w:r>
      <w:r w:rsidR="001808FF">
        <w:t>5</w:t>
      </w:r>
      <w:r w:rsidR="002C0EE9" w:rsidRPr="002C0EE9">
        <w:t xml:space="preserve"> r</w:t>
      </w:r>
      <w:r w:rsidR="00E05D63">
        <w:t xml:space="preserve">. </w:t>
      </w:r>
      <w:r>
        <w:t>–</w:t>
      </w:r>
      <w:r w:rsidR="00E05D63">
        <w:t xml:space="preserve"> </w:t>
      </w:r>
      <w:r>
        <w:t>wyniki wstępne</w:t>
      </w:r>
    </w:p>
    <w:p w14:paraId="666C5FAC" w14:textId="6BCE495F" w:rsidR="006D7409" w:rsidRPr="002C0EE9" w:rsidRDefault="00CD3EAB" w:rsidP="006D7409">
      <w:pPr>
        <w:pStyle w:val="Lead"/>
      </w:pPr>
      <w:r w:rsidRPr="002C0EE9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AD0C5EE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990725" cy="1457325"/>
                <wp:effectExtent l="0" t="0" r="9525" b="9525"/>
                <wp:wrapSquare wrapText="bothSides"/>
                <wp:docPr id="6" name="Pole tekstowe 2" descr="Opis wskaźnika&#10;spadek o 1,6% Liczba obowiązujących umów na najem lokali mieszkalnych była niższa niż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457325"/>
                        </a:xfrm>
                        <a:prstGeom prst="roundRect">
                          <a:avLst>
                            <a:gd name="adj" fmla="val 19842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58C505E" w:rsidR="00447B23" w:rsidRPr="007D182D" w:rsidRDefault="00447B2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80E9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⇩</w:t>
                            </w:r>
                            <w:r w:rsidR="001B3694" w:rsidRPr="00380E9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117C91" w:rsidRPr="00380E9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1B3694" w:rsidRPr="00380E9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E4355" w:rsidRPr="00380E9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380E9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3C2250C4" w:rsidR="00447B23" w:rsidRPr="00935CA6" w:rsidRDefault="004377DD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80E9C">
                              <w:t>Liczba obowiązujących umów na najem lokali mieszkalnych była niższa niż w 202</w:t>
                            </w:r>
                            <w:r w:rsidR="001808FF" w:rsidRPr="00380E9C">
                              <w:t>4</w:t>
                            </w:r>
                            <w:r w:rsidRPr="00380E9C">
                              <w:t xml:space="preserve"> r.</w:t>
                            </w:r>
                          </w:p>
                          <w:p w14:paraId="63B3F253" w14:textId="7D12D70D" w:rsidR="00447B23" w:rsidRPr="007D605C" w:rsidRDefault="00447B2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FC13F97" id="Pole tekstowe 2" o:spid="_x0000_s1026" alt="Opis wskaźnika&#10;spadek o 1,6% Liczba obowiązujących umów na najem lokali mieszkalnych była niższa niż 2024 r." style="position:absolute;margin-left:0;margin-top:.95pt;width:156.75pt;height:114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30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" fillcolor="#001d77" stroked="f">
                <v:stroke joinstyle="miter"/>
                <v:textbox>
                  <w:txbxContent>
                    <w:p w14:paraId="56D1096E" w14:textId="658C505E" w:rsidR="00447B23" w:rsidRPr="007D182D" w:rsidRDefault="00447B2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80E9C">
                        <w:rPr>
                          <w:rStyle w:val="IkonawskanikaZnak"/>
                          <w:sz w:val="76"/>
                          <w:szCs w:val="76"/>
                        </w:rPr>
                        <w:t>⇩</w:t>
                      </w:r>
                      <w:r w:rsidR="001B3694" w:rsidRPr="00380E9C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117C91" w:rsidRPr="00380E9C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1B3694" w:rsidRPr="00380E9C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E4355" w:rsidRPr="00380E9C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380E9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3C2250C4" w:rsidR="00447B23" w:rsidRPr="00935CA6" w:rsidRDefault="004377DD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80E9C">
                        <w:t>Liczba obowiązujących umów na najem lokali mieszkalnych była niższa niż w 202</w:t>
                      </w:r>
                      <w:r w:rsidR="001808FF" w:rsidRPr="00380E9C">
                        <w:t>4</w:t>
                      </w:r>
                      <w:r w:rsidRPr="00380E9C">
                        <w:t xml:space="preserve"> r.</w:t>
                      </w:r>
                    </w:p>
                    <w:p w14:paraId="63B3F253" w14:textId="7D12D70D" w:rsidR="00447B23" w:rsidRPr="007D605C" w:rsidRDefault="00447B2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377DD" w:rsidRPr="004377DD">
        <w:t>Według wstępnych danych na koniec 202</w:t>
      </w:r>
      <w:r w:rsidR="001808FF">
        <w:t>5</w:t>
      </w:r>
      <w:r w:rsidR="004377DD" w:rsidRPr="004377DD">
        <w:t xml:space="preserve"> r. liczba obowiązujących umów na najem lokali mieszkalnych z  mieszkaniowego zasobu gminy </w:t>
      </w:r>
      <w:r w:rsidR="004377DD" w:rsidRPr="00380E9C">
        <w:t>spadła o 1,</w:t>
      </w:r>
      <w:r w:rsidR="005E4355" w:rsidRPr="00380E9C">
        <w:t>6</w:t>
      </w:r>
      <w:r w:rsidR="004377DD" w:rsidRPr="00380E9C">
        <w:t>%</w:t>
      </w:r>
      <w:r w:rsidR="004377DD" w:rsidRPr="004377DD">
        <w:t xml:space="preserve"> w  porównaniu do 202</w:t>
      </w:r>
      <w:r w:rsidR="001808FF">
        <w:t>4</w:t>
      </w:r>
      <w:r w:rsidR="004377DD" w:rsidRPr="004377DD">
        <w:t xml:space="preserve"> r</w:t>
      </w:r>
      <w:r w:rsidR="007D182D" w:rsidRPr="00090F05">
        <w:t>.</w:t>
      </w:r>
      <w:r w:rsidR="007D182D">
        <w:t xml:space="preserve"> </w:t>
      </w:r>
    </w:p>
    <w:p w14:paraId="1B9E226C" w14:textId="77777777" w:rsidR="00663A31" w:rsidRDefault="00663A31" w:rsidP="00FB7150">
      <w:pPr>
        <w:pStyle w:val="Nagwek1"/>
        <w:rPr>
          <w:rFonts w:ascii="Fira Sans" w:hAnsi="Fira Sans"/>
          <w:b/>
          <w:szCs w:val="19"/>
        </w:rPr>
      </w:pPr>
    </w:p>
    <w:p w14:paraId="002788BA" w14:textId="278777C5" w:rsidR="00B60497" w:rsidRDefault="00CB6AD4" w:rsidP="00FB7150">
      <w:pPr>
        <w:pStyle w:val="Nagwek1"/>
        <w:rPr>
          <w:rFonts w:ascii="Fira Sans" w:hAnsi="Fira Sans"/>
          <w:b/>
          <w:szCs w:val="19"/>
        </w:rPr>
      </w:pPr>
      <w:r w:rsidRPr="002C0EE9">
        <w:rPr>
          <w:shd w:val="clear" w:color="auto" w:fill="FFFFFF"/>
        </w:rPr>
        <w:br/>
      </w:r>
    </w:p>
    <w:p w14:paraId="7097B80E" w14:textId="7D8EC182" w:rsidR="00B60497" w:rsidRPr="00CE5DB7" w:rsidRDefault="00887A58" w:rsidP="00CE5DB7">
      <w:pPr>
        <w:pStyle w:val="Nagwek1"/>
        <w:rPr>
          <w:rFonts w:ascii="Fira Sans" w:hAnsi="Fira Sans"/>
          <w:b/>
          <w:szCs w:val="19"/>
        </w:rPr>
      </w:pPr>
      <w:r>
        <w:rPr>
          <w:noProof/>
        </w:rPr>
        <w:t>Najem</w:t>
      </w:r>
      <w:r w:rsidR="00B60497">
        <w:rPr>
          <w:rFonts w:ascii="Fira Sans" w:hAnsi="Fira Sans"/>
          <w:b/>
          <w:szCs w:val="19"/>
        </w:rPr>
        <w:t xml:space="preserve"> lokali mieszkalnych z </w:t>
      </w:r>
      <w:r>
        <w:rPr>
          <w:rFonts w:ascii="Fira Sans" w:hAnsi="Fira Sans"/>
          <w:b/>
          <w:szCs w:val="19"/>
        </w:rPr>
        <w:t>mieszkaniowego zasobu gmin</w:t>
      </w:r>
    </w:p>
    <w:p w14:paraId="5F229111" w14:textId="0814751C" w:rsidR="007D182D" w:rsidRDefault="007131EB" w:rsidP="005848BA">
      <w:pPr>
        <w:spacing w:line="288" w:lineRule="auto"/>
        <w:rPr>
          <w:shd w:val="clear" w:color="auto" w:fill="FFFFFF"/>
        </w:rPr>
      </w:pPr>
      <w:r w:rsidRPr="002C0EE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D44235B" wp14:editId="23CEEE1E">
                <wp:simplePos x="0" y="0"/>
                <wp:positionH relativeFrom="rightMargin">
                  <wp:posOffset>154305</wp:posOffset>
                </wp:positionH>
                <wp:positionV relativeFrom="paragraph">
                  <wp:posOffset>356870</wp:posOffset>
                </wp:positionV>
                <wp:extent cx="1781810" cy="914400"/>
                <wp:effectExtent l="0" t="0" r="0" b="0"/>
                <wp:wrapTight wrapText="bothSides">
                  <wp:wrapPolygon edited="0">
                    <wp:start x="693" y="0"/>
                    <wp:lineTo x="693" y="21150"/>
                    <wp:lineTo x="20784" y="21150"/>
                    <wp:lineTo x="20784" y="0"/>
                    <wp:lineTo x="693" y="0"/>
                  </wp:wrapPolygon>
                </wp:wrapTight>
                <wp:docPr id="15" name="Pole tekstowe 15" descr="Powierzchnia użytkowa wynajmowanych lokali z mieszkaniowego zasobu gmin była większa w porównaniu z 2024 r. o 2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81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2CE0" w14:textId="726C9E50" w:rsidR="00447B23" w:rsidRPr="007E3D21" w:rsidRDefault="00E71694" w:rsidP="00447B2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71694">
                              <w:t xml:space="preserve">Powierzchnia użytkowa wynajmowanych lokali z mieszkaniowego zasobu gmin </w:t>
                            </w:r>
                            <w:r w:rsidRPr="00C22F8C">
                              <w:t>była większa w porównaniu z 202</w:t>
                            </w:r>
                            <w:r w:rsidR="00363394" w:rsidRPr="00C22F8C">
                              <w:t>4</w:t>
                            </w:r>
                            <w:r w:rsidRPr="00C22F8C">
                              <w:t xml:space="preserve"> r. o </w:t>
                            </w:r>
                            <w:r w:rsidR="00C22F8C" w:rsidRPr="00C22F8C">
                              <w:t>2,0</w:t>
                            </w:r>
                            <w:r w:rsidRPr="00C22F8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D44235B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Powierzchnia użytkowa wynajmowanych lokali z mieszkaniowego zasobu gmin była większa w porównaniu z 2024 r. o 2,0%" style="position:absolute;margin-left:12.15pt;margin-top:28.1pt;width:140.3pt;height:1in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" filled="f" stroked="f">
                <v:textbox>
                  <w:txbxContent>
                    <w:p w14:paraId="3FCB2CE0" w14:textId="726C9E50" w:rsidR="00447B23" w:rsidRPr="007E3D21" w:rsidRDefault="00E71694" w:rsidP="00447B2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E71694">
                        <w:t xml:space="preserve">Powierzchnia użytkowa wynajmowanych lokali z mieszkaniowego zasobu gmin </w:t>
                      </w:r>
                      <w:r w:rsidRPr="00C22F8C">
                        <w:t>była większa w porównaniu z 202</w:t>
                      </w:r>
                      <w:r w:rsidR="00363394" w:rsidRPr="00C22F8C">
                        <w:t>4</w:t>
                      </w:r>
                      <w:r w:rsidRPr="00C22F8C">
                        <w:t xml:space="preserve"> r. o </w:t>
                      </w:r>
                      <w:r w:rsidR="00C22F8C" w:rsidRPr="00C22F8C">
                        <w:t>2,0</w:t>
                      </w:r>
                      <w:r w:rsidRPr="00C22F8C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60497" w:rsidRPr="00781CE2">
        <w:rPr>
          <w:shd w:val="clear" w:color="auto" w:fill="FFFFFF"/>
        </w:rPr>
        <w:t xml:space="preserve">Przez mieszkaniowy zasób gminy należy rozumieć lokale służące do zaspokajania potrzeb mieszkaniowych, </w:t>
      </w:r>
      <w:r w:rsidR="00B60497">
        <w:rPr>
          <w:shd w:val="clear" w:color="auto" w:fill="FFFFFF"/>
        </w:rPr>
        <w:t xml:space="preserve">które </w:t>
      </w:r>
      <w:r w:rsidR="00B60497" w:rsidRPr="00781CE2">
        <w:rPr>
          <w:shd w:val="clear" w:color="auto" w:fill="FFFFFF"/>
        </w:rPr>
        <w:t>stanowią własność gminy</w:t>
      </w:r>
      <w:r w:rsidR="00B60497">
        <w:rPr>
          <w:shd w:val="clear" w:color="auto" w:fill="FFFFFF"/>
        </w:rPr>
        <w:t xml:space="preserve">. </w:t>
      </w:r>
    </w:p>
    <w:p w14:paraId="7E7029AD" w14:textId="349F71F4" w:rsidR="00E71694" w:rsidRPr="00452B82" w:rsidRDefault="00E71694" w:rsidP="00E7169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shd w:val="clear" w:color="auto" w:fill="FFFFFF"/>
        </w:rPr>
        <w:t xml:space="preserve">Liczba </w:t>
      </w:r>
      <w:r w:rsidRPr="00781CE2">
        <w:rPr>
          <w:shd w:val="clear" w:color="auto" w:fill="FFFFFF"/>
        </w:rPr>
        <w:t>lokali mieszkalnych, na które na koniec 20</w:t>
      </w:r>
      <w:r>
        <w:rPr>
          <w:shd w:val="clear" w:color="auto" w:fill="FFFFFF"/>
        </w:rPr>
        <w:t>2</w:t>
      </w:r>
      <w:r w:rsidR="00363394">
        <w:rPr>
          <w:shd w:val="clear" w:color="auto" w:fill="FFFFFF"/>
        </w:rPr>
        <w:t>5</w:t>
      </w:r>
      <w:r>
        <w:rPr>
          <w:shd w:val="clear" w:color="auto" w:fill="FFFFFF"/>
        </w:rPr>
        <w:t> </w:t>
      </w:r>
      <w:r w:rsidRPr="00781CE2">
        <w:rPr>
          <w:shd w:val="clear" w:color="auto" w:fill="FFFFFF"/>
        </w:rPr>
        <w:t>r. obowiązywał</w:t>
      </w:r>
      <w:r>
        <w:rPr>
          <w:shd w:val="clear" w:color="auto" w:fill="FFFFFF"/>
        </w:rPr>
        <w:t>y</w:t>
      </w:r>
      <w:r w:rsidRPr="00781CE2">
        <w:rPr>
          <w:shd w:val="clear" w:color="auto" w:fill="FFFFFF"/>
        </w:rPr>
        <w:t xml:space="preserve"> umow</w:t>
      </w:r>
      <w:r>
        <w:rPr>
          <w:shd w:val="clear" w:color="auto" w:fill="FFFFFF"/>
        </w:rPr>
        <w:t>y</w:t>
      </w:r>
      <w:r w:rsidRPr="00781CE2">
        <w:rPr>
          <w:shd w:val="clear" w:color="auto" w:fill="FFFFFF"/>
        </w:rPr>
        <w:t xml:space="preserve"> na najem </w:t>
      </w:r>
      <w:r>
        <w:rPr>
          <w:shd w:val="clear" w:color="auto" w:fill="FFFFFF"/>
        </w:rPr>
        <w:t>z </w:t>
      </w:r>
      <w:r w:rsidRPr="00C06977">
        <w:rPr>
          <w:shd w:val="clear" w:color="auto" w:fill="FFFFFF"/>
        </w:rPr>
        <w:t xml:space="preserve">mieszkaniowego </w:t>
      </w:r>
      <w:r w:rsidRPr="00117C91">
        <w:rPr>
          <w:shd w:val="clear" w:color="auto" w:fill="FFFFFF"/>
        </w:rPr>
        <w:t xml:space="preserve">zasobu gminy (z wyłączeniem lokali zamiennych i tymczasowych pomieszczeń), </w:t>
      </w:r>
      <w:r w:rsidRPr="00524507">
        <w:rPr>
          <w:shd w:val="clear" w:color="auto" w:fill="FFFFFF"/>
        </w:rPr>
        <w:t>wyniosła 5</w:t>
      </w:r>
      <w:r w:rsidR="00524507" w:rsidRPr="00524507">
        <w:rPr>
          <w:shd w:val="clear" w:color="auto" w:fill="FFFFFF"/>
        </w:rPr>
        <w:t>86,2</w:t>
      </w:r>
      <w:r w:rsidRPr="00524507">
        <w:rPr>
          <w:shd w:val="clear" w:color="auto" w:fill="FFFFFF"/>
        </w:rPr>
        <w:t xml:space="preserve"> tys.</w:t>
      </w:r>
      <w:r w:rsidRPr="00117C91">
        <w:rPr>
          <w:shd w:val="clear" w:color="auto" w:fill="FFFFFF"/>
        </w:rPr>
        <w:t xml:space="preserve"> W porównaniu</w:t>
      </w:r>
      <w:r>
        <w:rPr>
          <w:shd w:val="clear" w:color="auto" w:fill="FFFFFF"/>
        </w:rPr>
        <w:t xml:space="preserve"> z</w:t>
      </w:r>
      <w:r w:rsidRPr="00117C91">
        <w:rPr>
          <w:shd w:val="clear" w:color="auto" w:fill="FFFFFF"/>
        </w:rPr>
        <w:t xml:space="preserve"> 202</w:t>
      </w:r>
      <w:r w:rsidR="00363394">
        <w:rPr>
          <w:shd w:val="clear" w:color="auto" w:fill="FFFFFF"/>
        </w:rPr>
        <w:t>4</w:t>
      </w:r>
      <w:r w:rsidRPr="00117C91">
        <w:rPr>
          <w:shd w:val="clear" w:color="auto" w:fill="FFFFFF"/>
        </w:rPr>
        <w:t xml:space="preserve"> r. ich liczba </w:t>
      </w:r>
      <w:r w:rsidRPr="00524507">
        <w:rPr>
          <w:shd w:val="clear" w:color="auto" w:fill="FFFFFF"/>
        </w:rPr>
        <w:t>zmniejszyła się o 1,</w:t>
      </w:r>
      <w:r w:rsidR="00524507" w:rsidRPr="00524507">
        <w:rPr>
          <w:shd w:val="clear" w:color="auto" w:fill="FFFFFF"/>
        </w:rPr>
        <w:t>6</w:t>
      </w:r>
      <w:r w:rsidRPr="00524507">
        <w:rPr>
          <w:shd w:val="clear" w:color="auto" w:fill="FFFFFF"/>
        </w:rPr>
        <w:t>%,</w:t>
      </w:r>
      <w:r w:rsidRPr="00117C91">
        <w:rPr>
          <w:shd w:val="clear" w:color="auto" w:fill="FFFFFF"/>
        </w:rPr>
        <w:t xml:space="preserve"> przy czym w miastach </w:t>
      </w:r>
      <w:r w:rsidRPr="00C22F8C">
        <w:rPr>
          <w:shd w:val="clear" w:color="auto" w:fill="FFFFFF"/>
        </w:rPr>
        <w:t>odnotowano spadek o 1,</w:t>
      </w:r>
      <w:r w:rsidR="00524507" w:rsidRPr="00C22F8C">
        <w:rPr>
          <w:shd w:val="clear" w:color="auto" w:fill="FFFFFF"/>
        </w:rPr>
        <w:t>6</w:t>
      </w:r>
      <w:r w:rsidRPr="00C22F8C">
        <w:rPr>
          <w:shd w:val="clear" w:color="auto" w:fill="FFFFFF"/>
        </w:rPr>
        <w:t xml:space="preserve">%, a na obszarach wiejskich </w:t>
      </w:r>
      <w:r w:rsidR="00C22F8C" w:rsidRPr="00C22F8C">
        <w:rPr>
          <w:shd w:val="clear" w:color="auto" w:fill="FFFFFF"/>
        </w:rPr>
        <w:t>spadek</w:t>
      </w:r>
      <w:r w:rsidRPr="00C22F8C">
        <w:rPr>
          <w:shd w:val="clear" w:color="auto" w:fill="FFFFFF"/>
        </w:rPr>
        <w:t xml:space="preserve"> o </w:t>
      </w:r>
      <w:r w:rsidR="00C22F8C" w:rsidRPr="00C22F8C">
        <w:rPr>
          <w:shd w:val="clear" w:color="auto" w:fill="FFFFFF"/>
        </w:rPr>
        <w:t>2,1</w:t>
      </w:r>
      <w:r w:rsidRPr="00C22F8C">
        <w:rPr>
          <w:shd w:val="clear" w:color="auto" w:fill="FFFFFF"/>
        </w:rPr>
        <w:t xml:space="preserve">%. Powierzchnia użytkowa wynajmowanych lokali w Polsce wyniosła </w:t>
      </w:r>
      <w:r w:rsidR="00C22F8C" w:rsidRPr="00C22F8C">
        <w:rPr>
          <w:shd w:val="clear" w:color="auto" w:fill="FFFFFF"/>
        </w:rPr>
        <w:t xml:space="preserve">27 067,8 </w:t>
      </w:r>
      <w:r w:rsidRPr="00C22F8C">
        <w:rPr>
          <w:shd w:val="clear" w:color="auto" w:fill="FFFFFF"/>
        </w:rPr>
        <w:t>tys. m</w:t>
      </w:r>
      <w:r w:rsidRPr="00C22F8C">
        <w:rPr>
          <w:shd w:val="clear" w:color="auto" w:fill="FFFFFF"/>
          <w:vertAlign w:val="superscript"/>
        </w:rPr>
        <w:t>2</w:t>
      </w:r>
      <w:r w:rsidRPr="00C22F8C">
        <w:rPr>
          <w:shd w:val="clear" w:color="auto" w:fill="FFFFFF"/>
        </w:rPr>
        <w:t xml:space="preserve"> i była większa w porównaniu z 202</w:t>
      </w:r>
      <w:r w:rsidR="00363394" w:rsidRPr="00C22F8C">
        <w:rPr>
          <w:shd w:val="clear" w:color="auto" w:fill="FFFFFF"/>
        </w:rPr>
        <w:t>4</w:t>
      </w:r>
      <w:r w:rsidR="00612B25" w:rsidRPr="00C22F8C">
        <w:rPr>
          <w:shd w:val="clear" w:color="auto" w:fill="FFFFFF"/>
        </w:rPr>
        <w:t xml:space="preserve"> </w:t>
      </w:r>
      <w:r w:rsidRPr="00C22F8C">
        <w:rPr>
          <w:shd w:val="clear" w:color="auto" w:fill="FFFFFF"/>
        </w:rPr>
        <w:t xml:space="preserve">r. o </w:t>
      </w:r>
      <w:r w:rsidR="00C22F8C" w:rsidRPr="00C22F8C">
        <w:rPr>
          <w:shd w:val="clear" w:color="auto" w:fill="FFFFFF"/>
        </w:rPr>
        <w:t>524,4</w:t>
      </w:r>
      <w:r w:rsidRPr="00C22F8C">
        <w:rPr>
          <w:shd w:val="clear" w:color="auto" w:fill="FFFFFF"/>
        </w:rPr>
        <w:t>tys. m</w:t>
      </w:r>
      <w:r w:rsidRPr="00C22F8C">
        <w:rPr>
          <w:shd w:val="clear" w:color="auto" w:fill="FFFFFF"/>
          <w:vertAlign w:val="superscript"/>
        </w:rPr>
        <w:t>2</w:t>
      </w:r>
      <w:r w:rsidRPr="00C22F8C">
        <w:rPr>
          <w:shd w:val="clear" w:color="auto" w:fill="FFFFFF"/>
        </w:rPr>
        <w:t xml:space="preserve">, tj. o </w:t>
      </w:r>
      <w:r w:rsidR="00C22F8C" w:rsidRPr="00C22F8C">
        <w:rPr>
          <w:shd w:val="clear" w:color="auto" w:fill="FFFFFF"/>
        </w:rPr>
        <w:t>2,0</w:t>
      </w:r>
      <w:r w:rsidRPr="00C22F8C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4B25A003" w14:textId="6928E822" w:rsidR="00447B23" w:rsidRDefault="00447B23" w:rsidP="00447B23">
      <w:pPr>
        <w:pStyle w:val="Tytutablicy"/>
      </w:pPr>
      <w:r w:rsidRPr="002C0EE9">
        <w:t xml:space="preserve">Tablica </w:t>
      </w:r>
      <w:r w:rsidR="00E6088C">
        <w:t>1</w:t>
      </w:r>
      <w:r w:rsidRPr="002C0EE9">
        <w:t xml:space="preserve">. </w:t>
      </w:r>
      <w:r>
        <w:t>Najem lokali mieszkalnych z mieszkaniowego zasobu gminy</w:t>
      </w:r>
      <w:r w:rsidR="007D182D">
        <w:t xml:space="preserve"> w </w:t>
      </w:r>
      <w:r>
        <w:t>lata</w:t>
      </w:r>
      <w:r w:rsidR="007D182D">
        <w:t>ch</w:t>
      </w:r>
      <w:r>
        <w:t xml:space="preserve"> 202</w:t>
      </w:r>
      <w:r w:rsidR="00363394">
        <w:t>3</w:t>
      </w:r>
      <w:r w:rsidR="007131EB">
        <w:t>–</w:t>
      </w:r>
      <w:r>
        <w:t>202</w:t>
      </w:r>
      <w:r w:rsidR="00232C68">
        <w:t>5</w:t>
      </w:r>
    </w:p>
    <w:tbl>
      <w:tblPr>
        <w:tblpPr w:leftFromText="141" w:rightFromText="141" w:vertAnchor="text" w:tblpY="1"/>
        <w:tblOverlap w:val="never"/>
        <w:tblW w:w="8026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ajem lokali mieszkalnych z mieszkaniowego zasobu gminy lata 2023-2025"/>
        <w:tblDescription w:val="Tabela zawiera dane dotyczące liczby obowiązującychc, zawartych i rozwiązanych umów najmu lokali mieszkalnych z mieszkaniowego zasobu gmin za lata 2023 - 2025 z podziałem na Polskę, miasta i obszary wiejskie. Druga część tabeli zawiera dane o powierzchni użytkowej wynajmowanych lokali z podziałem na Polskę, miasta i obszary wiejskie oraz z podziałem  na umowy obowiązujące w danym roku, zawarte i rozwiązane."/>
      </w:tblPr>
      <w:tblGrid>
        <w:gridCol w:w="968"/>
        <w:gridCol w:w="829"/>
        <w:gridCol w:w="830"/>
        <w:gridCol w:w="747"/>
        <w:gridCol w:w="774"/>
        <w:gridCol w:w="774"/>
        <w:gridCol w:w="777"/>
        <w:gridCol w:w="774"/>
        <w:gridCol w:w="774"/>
        <w:gridCol w:w="779"/>
      </w:tblGrid>
      <w:tr w:rsidR="00447B23" w:rsidRPr="002C0EE9" w14:paraId="67894037" w14:textId="77777777" w:rsidTr="00363394">
        <w:trPr>
          <w:trHeight w:val="606"/>
        </w:trPr>
        <w:tc>
          <w:tcPr>
            <w:tcW w:w="968" w:type="dxa"/>
            <w:vMerge w:val="restart"/>
            <w:noWrap/>
            <w:vAlign w:val="center"/>
            <w:hideMark/>
          </w:tcPr>
          <w:p w14:paraId="7D786788" w14:textId="27F33EBC" w:rsidR="00447B23" w:rsidRPr="005848BA" w:rsidRDefault="00447B23" w:rsidP="00447B23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  <w:bookmarkStart w:id="2" w:name="_Hlk127874684"/>
            <w:proofErr w:type="spellStart"/>
            <w:r w:rsidRPr="005848BA">
              <w:rPr>
                <w:sz w:val="17"/>
                <w:szCs w:val="17"/>
              </w:rPr>
              <w:t>Wyszcze</w:t>
            </w:r>
            <w:r w:rsidR="00041CFE" w:rsidRPr="005848BA">
              <w:rPr>
                <w:sz w:val="17"/>
                <w:szCs w:val="17"/>
              </w:rPr>
              <w:t>-</w:t>
            </w:r>
            <w:r w:rsidRPr="005848BA">
              <w:rPr>
                <w:sz w:val="17"/>
                <w:szCs w:val="17"/>
              </w:rPr>
              <w:t>gólnienie</w:t>
            </w:r>
            <w:proofErr w:type="spellEnd"/>
          </w:p>
        </w:tc>
        <w:tc>
          <w:tcPr>
            <w:tcW w:w="2406" w:type="dxa"/>
            <w:gridSpan w:val="3"/>
            <w:vAlign w:val="center"/>
          </w:tcPr>
          <w:p w14:paraId="0F28C173" w14:textId="6C488FB1" w:rsidR="00447B23" w:rsidRDefault="00447B23" w:rsidP="005848BA">
            <w:pPr>
              <w:pStyle w:val="Tablicagwkarodek"/>
            </w:pPr>
            <w:r>
              <w:t>202</w:t>
            </w:r>
            <w:r w:rsidR="00363394">
              <w:t>3</w:t>
            </w:r>
            <w:r w:rsidR="00AF08C1" w:rsidRPr="00AF08C1">
              <w:rPr>
                <w:vertAlign w:val="superscript"/>
              </w:rPr>
              <w:t>a</w:t>
            </w:r>
          </w:p>
        </w:tc>
        <w:tc>
          <w:tcPr>
            <w:tcW w:w="2325" w:type="dxa"/>
            <w:gridSpan w:val="3"/>
            <w:vAlign w:val="center"/>
          </w:tcPr>
          <w:p w14:paraId="299201C4" w14:textId="19FFE8D3" w:rsidR="00447B23" w:rsidRDefault="00447B23" w:rsidP="005848BA">
            <w:pPr>
              <w:pStyle w:val="Tablicagwkarodek"/>
            </w:pPr>
            <w:r>
              <w:t>202</w:t>
            </w:r>
            <w:r w:rsidR="00363394">
              <w:t>4</w:t>
            </w:r>
            <w:r w:rsidR="00AF08C1" w:rsidRPr="00AF08C1">
              <w:rPr>
                <w:vertAlign w:val="superscript"/>
              </w:rPr>
              <w:t>a</w:t>
            </w:r>
          </w:p>
        </w:tc>
        <w:tc>
          <w:tcPr>
            <w:tcW w:w="2327" w:type="dxa"/>
            <w:gridSpan w:val="3"/>
            <w:vAlign w:val="center"/>
            <w:hideMark/>
          </w:tcPr>
          <w:p w14:paraId="615A7D64" w14:textId="7DA3E022" w:rsidR="00447B23" w:rsidRPr="002C0EE9" w:rsidRDefault="00447B23" w:rsidP="005848BA">
            <w:pPr>
              <w:pStyle w:val="Tablicagwkarodek"/>
            </w:pPr>
            <w:r>
              <w:t>202</w:t>
            </w:r>
            <w:r w:rsidR="00363394">
              <w:t>5</w:t>
            </w:r>
            <w:r w:rsidR="00AF08C1">
              <w:rPr>
                <w:vertAlign w:val="superscript"/>
              </w:rPr>
              <w:t>b</w:t>
            </w:r>
          </w:p>
        </w:tc>
      </w:tr>
      <w:tr w:rsidR="00447B23" w:rsidRPr="002C0EE9" w14:paraId="4A31C1DA" w14:textId="77777777" w:rsidTr="00363394">
        <w:trPr>
          <w:trHeight w:val="429"/>
        </w:trPr>
        <w:tc>
          <w:tcPr>
            <w:tcW w:w="968" w:type="dxa"/>
            <w:vMerge/>
            <w:noWrap/>
            <w:vAlign w:val="center"/>
          </w:tcPr>
          <w:p w14:paraId="1771647C" w14:textId="77777777" w:rsidR="00447B23" w:rsidRPr="002C0EE9" w:rsidRDefault="00447B23" w:rsidP="00447B23">
            <w:pPr>
              <w:pStyle w:val="Tablicagwka"/>
              <w:ind w:left="0"/>
              <w:jc w:val="center"/>
            </w:pPr>
          </w:p>
        </w:tc>
        <w:tc>
          <w:tcPr>
            <w:tcW w:w="829" w:type="dxa"/>
          </w:tcPr>
          <w:p w14:paraId="7428AF1A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Ogółem</w:t>
            </w:r>
          </w:p>
        </w:tc>
        <w:tc>
          <w:tcPr>
            <w:tcW w:w="830" w:type="dxa"/>
          </w:tcPr>
          <w:p w14:paraId="57D27247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Zawarte</w:t>
            </w:r>
          </w:p>
        </w:tc>
        <w:tc>
          <w:tcPr>
            <w:tcW w:w="747" w:type="dxa"/>
          </w:tcPr>
          <w:p w14:paraId="3F76F51F" w14:textId="3EDA3A4F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8260C3">
              <w:rPr>
                <w:sz w:val="17"/>
                <w:szCs w:val="17"/>
              </w:rPr>
              <w:t>Rozwią</w:t>
            </w:r>
            <w:r w:rsidR="00041CFE">
              <w:rPr>
                <w:sz w:val="17"/>
                <w:szCs w:val="17"/>
              </w:rPr>
              <w:t>-</w:t>
            </w:r>
            <w:r w:rsidRPr="008260C3">
              <w:rPr>
                <w:sz w:val="17"/>
                <w:szCs w:val="17"/>
              </w:rPr>
              <w:t>zane</w:t>
            </w:r>
            <w:proofErr w:type="spellEnd"/>
          </w:p>
        </w:tc>
        <w:tc>
          <w:tcPr>
            <w:tcW w:w="774" w:type="dxa"/>
          </w:tcPr>
          <w:p w14:paraId="51A66C3E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Ogółem</w:t>
            </w:r>
          </w:p>
        </w:tc>
        <w:tc>
          <w:tcPr>
            <w:tcW w:w="774" w:type="dxa"/>
          </w:tcPr>
          <w:p w14:paraId="78937963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Zawarte</w:t>
            </w:r>
          </w:p>
        </w:tc>
        <w:tc>
          <w:tcPr>
            <w:tcW w:w="777" w:type="dxa"/>
          </w:tcPr>
          <w:p w14:paraId="4CA4B643" w14:textId="54FBB26D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8260C3">
              <w:rPr>
                <w:sz w:val="17"/>
                <w:szCs w:val="17"/>
              </w:rPr>
              <w:t>Rozwią</w:t>
            </w:r>
            <w:r w:rsidR="00041CFE">
              <w:rPr>
                <w:sz w:val="17"/>
                <w:szCs w:val="17"/>
              </w:rPr>
              <w:t>-</w:t>
            </w:r>
            <w:r w:rsidRPr="008260C3">
              <w:rPr>
                <w:sz w:val="17"/>
                <w:szCs w:val="17"/>
              </w:rPr>
              <w:t>zane</w:t>
            </w:r>
            <w:proofErr w:type="spellEnd"/>
          </w:p>
        </w:tc>
        <w:tc>
          <w:tcPr>
            <w:tcW w:w="774" w:type="dxa"/>
          </w:tcPr>
          <w:p w14:paraId="65F1065F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Ogółem</w:t>
            </w:r>
          </w:p>
        </w:tc>
        <w:tc>
          <w:tcPr>
            <w:tcW w:w="774" w:type="dxa"/>
          </w:tcPr>
          <w:p w14:paraId="6A8E6923" w14:textId="77777777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r w:rsidRPr="008260C3">
              <w:rPr>
                <w:sz w:val="17"/>
                <w:szCs w:val="17"/>
              </w:rPr>
              <w:t>Zawarte</w:t>
            </w:r>
          </w:p>
        </w:tc>
        <w:tc>
          <w:tcPr>
            <w:tcW w:w="779" w:type="dxa"/>
          </w:tcPr>
          <w:p w14:paraId="746462DE" w14:textId="56F8F59C" w:rsidR="00447B23" w:rsidRPr="008260C3" w:rsidRDefault="00447B23" w:rsidP="00447B23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8260C3">
              <w:rPr>
                <w:sz w:val="17"/>
                <w:szCs w:val="17"/>
              </w:rPr>
              <w:t>Rozwią</w:t>
            </w:r>
            <w:r w:rsidR="00041CFE">
              <w:rPr>
                <w:sz w:val="17"/>
                <w:szCs w:val="17"/>
              </w:rPr>
              <w:t>-</w:t>
            </w:r>
            <w:r w:rsidRPr="008260C3">
              <w:rPr>
                <w:sz w:val="17"/>
                <w:szCs w:val="17"/>
              </w:rPr>
              <w:t>zane</w:t>
            </w:r>
            <w:proofErr w:type="spellEnd"/>
          </w:p>
        </w:tc>
      </w:tr>
      <w:tr w:rsidR="00370ADA" w:rsidRPr="002C0EE9" w14:paraId="689BFBE1" w14:textId="77777777" w:rsidTr="00E71694">
        <w:trPr>
          <w:trHeight w:val="429"/>
        </w:trPr>
        <w:tc>
          <w:tcPr>
            <w:tcW w:w="8026" w:type="dxa"/>
            <w:gridSpan w:val="10"/>
            <w:noWrap/>
            <w:vAlign w:val="center"/>
          </w:tcPr>
          <w:p w14:paraId="621206CE" w14:textId="65AAD6FF" w:rsidR="00370ADA" w:rsidRPr="008260C3" w:rsidRDefault="00AF08C1" w:rsidP="00447B23">
            <w:pPr>
              <w:pStyle w:val="Tablicagwkarodek"/>
              <w:rPr>
                <w:sz w:val="17"/>
                <w:szCs w:val="17"/>
              </w:rPr>
            </w:pPr>
            <w:r w:rsidRPr="00447B23">
              <w:rPr>
                <w:sz w:val="17"/>
                <w:szCs w:val="17"/>
              </w:rPr>
              <w:t>Liczba umów najmu lokali mieszkalnych</w:t>
            </w:r>
          </w:p>
        </w:tc>
      </w:tr>
      <w:tr w:rsidR="00524507" w:rsidRPr="002C0EE9" w14:paraId="20A40CB5" w14:textId="77777777" w:rsidTr="00345334">
        <w:trPr>
          <w:trHeight w:val="429"/>
        </w:trPr>
        <w:tc>
          <w:tcPr>
            <w:tcW w:w="968" w:type="dxa"/>
            <w:noWrap/>
            <w:vAlign w:val="bottom"/>
          </w:tcPr>
          <w:p w14:paraId="2891A78A" w14:textId="77777777" w:rsidR="00524507" w:rsidRPr="002C0EE9" w:rsidRDefault="00524507" w:rsidP="00524507">
            <w:pPr>
              <w:pStyle w:val="Tablicaboczek"/>
            </w:pPr>
            <w:r>
              <w:t>Polska</w:t>
            </w:r>
          </w:p>
        </w:tc>
        <w:tc>
          <w:tcPr>
            <w:tcW w:w="829" w:type="dxa"/>
          </w:tcPr>
          <w:p w14:paraId="76D5209D" w14:textId="16D7C189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603 241</w:t>
            </w:r>
          </w:p>
        </w:tc>
        <w:tc>
          <w:tcPr>
            <w:tcW w:w="830" w:type="dxa"/>
          </w:tcPr>
          <w:p w14:paraId="69510BD0" w14:textId="1C1EE273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41 192</w:t>
            </w:r>
          </w:p>
        </w:tc>
        <w:tc>
          <w:tcPr>
            <w:tcW w:w="747" w:type="dxa"/>
          </w:tcPr>
          <w:p w14:paraId="653F103D" w14:textId="68A8F055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39 441</w:t>
            </w:r>
          </w:p>
        </w:tc>
        <w:tc>
          <w:tcPr>
            <w:tcW w:w="774" w:type="dxa"/>
            <w:shd w:val="clear" w:color="auto" w:fill="auto"/>
          </w:tcPr>
          <w:p w14:paraId="3F5EE0A8" w14:textId="1FD3F4AB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595 796</w:t>
            </w:r>
          </w:p>
        </w:tc>
        <w:tc>
          <w:tcPr>
            <w:tcW w:w="774" w:type="dxa"/>
            <w:shd w:val="clear" w:color="auto" w:fill="auto"/>
          </w:tcPr>
          <w:p w14:paraId="35DD6778" w14:textId="215E06CF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40 074</w:t>
            </w:r>
          </w:p>
        </w:tc>
        <w:tc>
          <w:tcPr>
            <w:tcW w:w="777" w:type="dxa"/>
            <w:shd w:val="clear" w:color="auto" w:fill="auto"/>
          </w:tcPr>
          <w:p w14:paraId="09D749A7" w14:textId="2F380001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41 072</w:t>
            </w:r>
          </w:p>
        </w:tc>
        <w:tc>
          <w:tcPr>
            <w:tcW w:w="774" w:type="dxa"/>
            <w:shd w:val="clear" w:color="auto" w:fill="auto"/>
          </w:tcPr>
          <w:p w14:paraId="23314417" w14:textId="376E8009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586 174</w:t>
            </w:r>
          </w:p>
        </w:tc>
        <w:tc>
          <w:tcPr>
            <w:tcW w:w="774" w:type="dxa"/>
            <w:shd w:val="clear" w:color="auto" w:fill="auto"/>
          </w:tcPr>
          <w:p w14:paraId="340DF794" w14:textId="25329943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39 950</w:t>
            </w:r>
          </w:p>
        </w:tc>
        <w:tc>
          <w:tcPr>
            <w:tcW w:w="779" w:type="dxa"/>
            <w:shd w:val="clear" w:color="auto" w:fill="auto"/>
          </w:tcPr>
          <w:p w14:paraId="16DFBEB6" w14:textId="212E5777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39 493</w:t>
            </w:r>
          </w:p>
        </w:tc>
      </w:tr>
      <w:tr w:rsidR="00524507" w:rsidRPr="002C0EE9" w14:paraId="5D9EE51A" w14:textId="77777777" w:rsidTr="00345334">
        <w:trPr>
          <w:trHeight w:val="429"/>
        </w:trPr>
        <w:tc>
          <w:tcPr>
            <w:tcW w:w="968" w:type="dxa"/>
            <w:noWrap/>
            <w:vAlign w:val="bottom"/>
            <w:hideMark/>
          </w:tcPr>
          <w:p w14:paraId="3B323B28" w14:textId="77777777" w:rsidR="00524507" w:rsidRPr="002C0EE9" w:rsidRDefault="00524507" w:rsidP="00524507">
            <w:pPr>
              <w:pStyle w:val="Tablicaboczek"/>
            </w:pPr>
            <w:r>
              <w:t>Miasta</w:t>
            </w:r>
            <w:r w:rsidRPr="002C0EE9">
              <w:t xml:space="preserve"> </w:t>
            </w:r>
          </w:p>
        </w:tc>
        <w:tc>
          <w:tcPr>
            <w:tcW w:w="829" w:type="dxa"/>
          </w:tcPr>
          <w:p w14:paraId="11143A56" w14:textId="36444A3D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552 139</w:t>
            </w:r>
          </w:p>
        </w:tc>
        <w:tc>
          <w:tcPr>
            <w:tcW w:w="830" w:type="dxa"/>
          </w:tcPr>
          <w:p w14:paraId="500EAFB0" w14:textId="72A4EA2B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36 629</w:t>
            </w:r>
          </w:p>
        </w:tc>
        <w:tc>
          <w:tcPr>
            <w:tcW w:w="747" w:type="dxa"/>
          </w:tcPr>
          <w:p w14:paraId="5E76C07D" w14:textId="2CDBC770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34 412</w:t>
            </w:r>
          </w:p>
        </w:tc>
        <w:tc>
          <w:tcPr>
            <w:tcW w:w="774" w:type="dxa"/>
            <w:shd w:val="clear" w:color="auto" w:fill="auto"/>
          </w:tcPr>
          <w:p w14:paraId="0CC3552D" w14:textId="1264E0CF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545 666</w:t>
            </w:r>
          </w:p>
        </w:tc>
        <w:tc>
          <w:tcPr>
            <w:tcW w:w="774" w:type="dxa"/>
            <w:shd w:val="clear" w:color="auto" w:fill="auto"/>
          </w:tcPr>
          <w:p w14:paraId="3CA76A0D" w14:textId="431132C0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35 600</w:t>
            </w:r>
          </w:p>
        </w:tc>
        <w:tc>
          <w:tcPr>
            <w:tcW w:w="777" w:type="dxa"/>
            <w:shd w:val="clear" w:color="auto" w:fill="auto"/>
          </w:tcPr>
          <w:p w14:paraId="7D9C523B" w14:textId="05D4C985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36 044</w:t>
            </w:r>
          </w:p>
        </w:tc>
        <w:tc>
          <w:tcPr>
            <w:tcW w:w="774" w:type="dxa"/>
            <w:shd w:val="clear" w:color="auto" w:fill="auto"/>
          </w:tcPr>
          <w:p w14:paraId="710B95A5" w14:textId="09DE2595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537 094</w:t>
            </w:r>
          </w:p>
        </w:tc>
        <w:tc>
          <w:tcPr>
            <w:tcW w:w="774" w:type="dxa"/>
            <w:shd w:val="clear" w:color="auto" w:fill="auto"/>
          </w:tcPr>
          <w:p w14:paraId="6478D0A7" w14:textId="2A548532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35 393</w:t>
            </w:r>
          </w:p>
        </w:tc>
        <w:tc>
          <w:tcPr>
            <w:tcW w:w="779" w:type="dxa"/>
            <w:shd w:val="clear" w:color="auto" w:fill="auto"/>
          </w:tcPr>
          <w:p w14:paraId="09E97E4C" w14:textId="07868E42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34 549</w:t>
            </w:r>
          </w:p>
        </w:tc>
      </w:tr>
      <w:tr w:rsidR="00524507" w:rsidRPr="002C0EE9" w14:paraId="689F5338" w14:textId="77777777" w:rsidTr="00345334">
        <w:trPr>
          <w:trHeight w:val="429"/>
        </w:trPr>
        <w:tc>
          <w:tcPr>
            <w:tcW w:w="968" w:type="dxa"/>
            <w:noWrap/>
            <w:vAlign w:val="bottom"/>
            <w:hideMark/>
          </w:tcPr>
          <w:p w14:paraId="33C7F8D4" w14:textId="77777777" w:rsidR="00524507" w:rsidRPr="002C0EE9" w:rsidRDefault="00524507" w:rsidP="00524507">
            <w:pPr>
              <w:pStyle w:val="Tablicaboczek"/>
            </w:pPr>
            <w:r>
              <w:t>Wieś</w:t>
            </w:r>
          </w:p>
        </w:tc>
        <w:tc>
          <w:tcPr>
            <w:tcW w:w="829" w:type="dxa"/>
          </w:tcPr>
          <w:p w14:paraId="19A1A373" w14:textId="4B7CE778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51 102</w:t>
            </w:r>
          </w:p>
        </w:tc>
        <w:tc>
          <w:tcPr>
            <w:tcW w:w="830" w:type="dxa"/>
          </w:tcPr>
          <w:p w14:paraId="690842B9" w14:textId="5DB09250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4 563</w:t>
            </w:r>
          </w:p>
        </w:tc>
        <w:tc>
          <w:tcPr>
            <w:tcW w:w="747" w:type="dxa"/>
          </w:tcPr>
          <w:p w14:paraId="7CF4AC23" w14:textId="7FCCC867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5 029</w:t>
            </w:r>
          </w:p>
        </w:tc>
        <w:tc>
          <w:tcPr>
            <w:tcW w:w="774" w:type="dxa"/>
            <w:shd w:val="clear" w:color="auto" w:fill="auto"/>
          </w:tcPr>
          <w:p w14:paraId="517CC15C" w14:textId="4F4397A8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50 130</w:t>
            </w:r>
          </w:p>
        </w:tc>
        <w:tc>
          <w:tcPr>
            <w:tcW w:w="774" w:type="dxa"/>
            <w:shd w:val="clear" w:color="auto" w:fill="auto"/>
          </w:tcPr>
          <w:p w14:paraId="3A12CFFF" w14:textId="6F1DE58A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4 474</w:t>
            </w:r>
          </w:p>
        </w:tc>
        <w:tc>
          <w:tcPr>
            <w:tcW w:w="777" w:type="dxa"/>
            <w:shd w:val="clear" w:color="auto" w:fill="auto"/>
          </w:tcPr>
          <w:p w14:paraId="7EC240DA" w14:textId="68FBD358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5 028</w:t>
            </w:r>
          </w:p>
        </w:tc>
        <w:tc>
          <w:tcPr>
            <w:tcW w:w="774" w:type="dxa"/>
            <w:shd w:val="clear" w:color="auto" w:fill="auto"/>
          </w:tcPr>
          <w:p w14:paraId="7D3ED584" w14:textId="500C2B34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49 080</w:t>
            </w:r>
          </w:p>
        </w:tc>
        <w:tc>
          <w:tcPr>
            <w:tcW w:w="774" w:type="dxa"/>
            <w:shd w:val="clear" w:color="auto" w:fill="auto"/>
          </w:tcPr>
          <w:p w14:paraId="6E921F90" w14:textId="7DE250B0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4 557</w:t>
            </w:r>
          </w:p>
        </w:tc>
        <w:tc>
          <w:tcPr>
            <w:tcW w:w="779" w:type="dxa"/>
            <w:shd w:val="clear" w:color="auto" w:fill="auto"/>
          </w:tcPr>
          <w:p w14:paraId="76D1C5D4" w14:textId="6E3E783B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4 944</w:t>
            </w:r>
          </w:p>
        </w:tc>
      </w:tr>
      <w:tr w:rsidR="00447B23" w:rsidRPr="002C0EE9" w14:paraId="4E60EB16" w14:textId="77777777" w:rsidTr="00E71694">
        <w:trPr>
          <w:trHeight w:val="429"/>
        </w:trPr>
        <w:tc>
          <w:tcPr>
            <w:tcW w:w="8026" w:type="dxa"/>
            <w:gridSpan w:val="10"/>
            <w:noWrap/>
            <w:vAlign w:val="center"/>
          </w:tcPr>
          <w:p w14:paraId="43487944" w14:textId="77777777" w:rsidR="00447B23" w:rsidRPr="009E2511" w:rsidRDefault="00447B23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Powierzchnia użytkowa w tys. m</w:t>
            </w:r>
            <w:r w:rsidRPr="009E2511">
              <w:rPr>
                <w:sz w:val="17"/>
                <w:szCs w:val="17"/>
                <w:vertAlign w:val="superscript"/>
              </w:rPr>
              <w:t>2</w:t>
            </w:r>
          </w:p>
        </w:tc>
      </w:tr>
      <w:tr w:rsidR="00524507" w:rsidRPr="002C0EE9" w14:paraId="7EDC6BD3" w14:textId="77777777" w:rsidTr="00EF6CA7">
        <w:trPr>
          <w:trHeight w:val="429"/>
        </w:trPr>
        <w:tc>
          <w:tcPr>
            <w:tcW w:w="968" w:type="dxa"/>
            <w:noWrap/>
            <w:vAlign w:val="bottom"/>
          </w:tcPr>
          <w:p w14:paraId="77278C79" w14:textId="77777777" w:rsidR="00524507" w:rsidRDefault="00524507" w:rsidP="00524507">
            <w:pPr>
              <w:pStyle w:val="Tablicaboczek"/>
            </w:pPr>
            <w:r>
              <w:t>Polska</w:t>
            </w:r>
          </w:p>
        </w:tc>
        <w:tc>
          <w:tcPr>
            <w:tcW w:w="829" w:type="dxa"/>
          </w:tcPr>
          <w:p w14:paraId="4344E3DC" w14:textId="00F61A71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26 836,2</w:t>
            </w:r>
          </w:p>
        </w:tc>
        <w:tc>
          <w:tcPr>
            <w:tcW w:w="830" w:type="dxa"/>
          </w:tcPr>
          <w:p w14:paraId="44E649F6" w14:textId="3146A8C6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1 585,6</w:t>
            </w:r>
          </w:p>
        </w:tc>
        <w:tc>
          <w:tcPr>
            <w:tcW w:w="747" w:type="dxa"/>
          </w:tcPr>
          <w:p w14:paraId="51B03071" w14:textId="77A9809A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1 527,0</w:t>
            </w:r>
          </w:p>
        </w:tc>
        <w:tc>
          <w:tcPr>
            <w:tcW w:w="774" w:type="dxa"/>
          </w:tcPr>
          <w:p w14:paraId="6F3F433A" w14:textId="28433E2A" w:rsidR="00524507" w:rsidRPr="009E2511" w:rsidRDefault="00524507" w:rsidP="009E2511">
            <w:pPr>
              <w:pStyle w:val="Tablicadanerodek"/>
              <w:spacing w:after="0"/>
              <w:jc w:val="center"/>
              <w:rPr>
                <w:spacing w:val="-10"/>
                <w:w w:val="92"/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26 543,4</w:t>
            </w:r>
          </w:p>
        </w:tc>
        <w:tc>
          <w:tcPr>
            <w:tcW w:w="774" w:type="dxa"/>
          </w:tcPr>
          <w:p w14:paraId="690302A7" w14:textId="36B48FE6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1 573,6</w:t>
            </w:r>
          </w:p>
        </w:tc>
        <w:tc>
          <w:tcPr>
            <w:tcW w:w="777" w:type="dxa"/>
          </w:tcPr>
          <w:p w14:paraId="3389A0CD" w14:textId="48013EB3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1 616,3</w:t>
            </w:r>
          </w:p>
        </w:tc>
        <w:tc>
          <w:tcPr>
            <w:tcW w:w="774" w:type="dxa"/>
            <w:shd w:val="clear" w:color="auto" w:fill="auto"/>
          </w:tcPr>
          <w:p w14:paraId="41EAB409" w14:textId="680024D9" w:rsidR="00524507" w:rsidRPr="009E2511" w:rsidRDefault="00524507" w:rsidP="009E2511">
            <w:pPr>
              <w:pStyle w:val="Tablicadanerodek"/>
              <w:jc w:val="center"/>
              <w:rPr>
                <w:w w:val="97"/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27 067,8</w:t>
            </w:r>
          </w:p>
        </w:tc>
        <w:tc>
          <w:tcPr>
            <w:tcW w:w="774" w:type="dxa"/>
            <w:shd w:val="clear" w:color="auto" w:fill="auto"/>
          </w:tcPr>
          <w:p w14:paraId="640995C2" w14:textId="6892845A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1 568,2</w:t>
            </w:r>
          </w:p>
        </w:tc>
        <w:tc>
          <w:tcPr>
            <w:tcW w:w="779" w:type="dxa"/>
            <w:shd w:val="clear" w:color="auto" w:fill="auto"/>
          </w:tcPr>
          <w:p w14:paraId="5EC3212C" w14:textId="57EC63A2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1 545,6</w:t>
            </w:r>
          </w:p>
        </w:tc>
      </w:tr>
      <w:tr w:rsidR="00524507" w:rsidRPr="002C0EE9" w14:paraId="6E18F4B9" w14:textId="77777777" w:rsidTr="00EF6CA7">
        <w:trPr>
          <w:trHeight w:val="429"/>
        </w:trPr>
        <w:tc>
          <w:tcPr>
            <w:tcW w:w="968" w:type="dxa"/>
            <w:noWrap/>
            <w:vAlign w:val="bottom"/>
          </w:tcPr>
          <w:p w14:paraId="486C3449" w14:textId="77777777" w:rsidR="00524507" w:rsidRDefault="00524507" w:rsidP="00524507">
            <w:pPr>
              <w:pStyle w:val="Tablicaboczek"/>
            </w:pPr>
            <w:r>
              <w:t>Miasta</w:t>
            </w:r>
            <w:r w:rsidRPr="002C0EE9">
              <w:t xml:space="preserve"> </w:t>
            </w:r>
          </w:p>
        </w:tc>
        <w:tc>
          <w:tcPr>
            <w:tcW w:w="829" w:type="dxa"/>
          </w:tcPr>
          <w:p w14:paraId="7A1EA870" w14:textId="6AACBCB0" w:rsidR="00524507" w:rsidRPr="009E2511" w:rsidRDefault="00524507" w:rsidP="009E2511">
            <w:pPr>
              <w:pStyle w:val="Tablicadanerodek"/>
              <w:jc w:val="center"/>
              <w:rPr>
                <w:w w:val="98"/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24 465,8</w:t>
            </w:r>
          </w:p>
        </w:tc>
        <w:tc>
          <w:tcPr>
            <w:tcW w:w="830" w:type="dxa"/>
          </w:tcPr>
          <w:p w14:paraId="0530BB50" w14:textId="58238B44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1 404,7</w:t>
            </w:r>
          </w:p>
        </w:tc>
        <w:tc>
          <w:tcPr>
            <w:tcW w:w="747" w:type="dxa"/>
          </w:tcPr>
          <w:p w14:paraId="398EB1D2" w14:textId="0421AF92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1 322,0</w:t>
            </w:r>
          </w:p>
        </w:tc>
        <w:tc>
          <w:tcPr>
            <w:tcW w:w="774" w:type="dxa"/>
          </w:tcPr>
          <w:p w14:paraId="3248A340" w14:textId="72CF3230" w:rsidR="00524507" w:rsidRPr="009E2511" w:rsidRDefault="00524507" w:rsidP="009E2511">
            <w:pPr>
              <w:pStyle w:val="Tablicadanerodek"/>
              <w:jc w:val="center"/>
              <w:rPr>
                <w:w w:val="91"/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24 215,1</w:t>
            </w:r>
          </w:p>
        </w:tc>
        <w:tc>
          <w:tcPr>
            <w:tcW w:w="774" w:type="dxa"/>
          </w:tcPr>
          <w:p w14:paraId="27AB9F8D" w14:textId="11C5617D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1 396,6</w:t>
            </w:r>
          </w:p>
        </w:tc>
        <w:tc>
          <w:tcPr>
            <w:tcW w:w="777" w:type="dxa"/>
          </w:tcPr>
          <w:p w14:paraId="7E149AC4" w14:textId="5C39AA3C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1 411,8</w:t>
            </w:r>
          </w:p>
        </w:tc>
        <w:tc>
          <w:tcPr>
            <w:tcW w:w="774" w:type="dxa"/>
            <w:shd w:val="clear" w:color="auto" w:fill="auto"/>
          </w:tcPr>
          <w:p w14:paraId="77825A65" w14:textId="22B7301F" w:rsidR="00524507" w:rsidRPr="009E2511" w:rsidRDefault="00524507" w:rsidP="009E2511">
            <w:pPr>
              <w:pStyle w:val="Tablicadanerodek"/>
              <w:jc w:val="center"/>
              <w:rPr>
                <w:spacing w:val="-8"/>
                <w:w w:val="98"/>
                <w:sz w:val="17"/>
                <w:szCs w:val="17"/>
              </w:rPr>
            </w:pPr>
            <w:bookmarkStart w:id="3" w:name="_Hlk222823417"/>
            <w:r w:rsidRPr="009E2511">
              <w:rPr>
                <w:sz w:val="17"/>
                <w:szCs w:val="17"/>
              </w:rPr>
              <w:t>24 780,1</w:t>
            </w:r>
            <w:bookmarkEnd w:id="3"/>
          </w:p>
        </w:tc>
        <w:tc>
          <w:tcPr>
            <w:tcW w:w="774" w:type="dxa"/>
            <w:shd w:val="clear" w:color="auto" w:fill="auto"/>
          </w:tcPr>
          <w:p w14:paraId="5ED2C502" w14:textId="68BDC8CF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1 387,2</w:t>
            </w:r>
          </w:p>
        </w:tc>
        <w:tc>
          <w:tcPr>
            <w:tcW w:w="779" w:type="dxa"/>
            <w:shd w:val="clear" w:color="auto" w:fill="auto"/>
          </w:tcPr>
          <w:p w14:paraId="56DCC25B" w14:textId="53CDAC34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1 343,9</w:t>
            </w:r>
          </w:p>
        </w:tc>
      </w:tr>
      <w:tr w:rsidR="00524507" w:rsidRPr="002C0EE9" w14:paraId="22A98AF2" w14:textId="77777777" w:rsidTr="00EF6CA7">
        <w:trPr>
          <w:trHeight w:val="429"/>
        </w:trPr>
        <w:tc>
          <w:tcPr>
            <w:tcW w:w="968" w:type="dxa"/>
            <w:noWrap/>
            <w:vAlign w:val="bottom"/>
          </w:tcPr>
          <w:p w14:paraId="4E714AFA" w14:textId="77777777" w:rsidR="00524507" w:rsidRDefault="00524507" w:rsidP="00524507">
            <w:pPr>
              <w:pStyle w:val="Tablicaboczek"/>
            </w:pPr>
            <w:r>
              <w:t>Wieś</w:t>
            </w:r>
          </w:p>
        </w:tc>
        <w:tc>
          <w:tcPr>
            <w:tcW w:w="829" w:type="dxa"/>
          </w:tcPr>
          <w:p w14:paraId="6B5636B4" w14:textId="443CDC6C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2 370,4</w:t>
            </w:r>
          </w:p>
        </w:tc>
        <w:tc>
          <w:tcPr>
            <w:tcW w:w="830" w:type="dxa"/>
          </w:tcPr>
          <w:p w14:paraId="657D8815" w14:textId="68BC7BDE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180,9</w:t>
            </w:r>
          </w:p>
        </w:tc>
        <w:tc>
          <w:tcPr>
            <w:tcW w:w="747" w:type="dxa"/>
          </w:tcPr>
          <w:p w14:paraId="1BDA6EAA" w14:textId="7E22636B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205,0</w:t>
            </w:r>
          </w:p>
        </w:tc>
        <w:tc>
          <w:tcPr>
            <w:tcW w:w="774" w:type="dxa"/>
          </w:tcPr>
          <w:p w14:paraId="25D42BDA" w14:textId="2B44B7FC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2 328,3</w:t>
            </w:r>
          </w:p>
        </w:tc>
        <w:tc>
          <w:tcPr>
            <w:tcW w:w="774" w:type="dxa"/>
          </w:tcPr>
          <w:p w14:paraId="57A31798" w14:textId="0652FF83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177,0</w:t>
            </w:r>
          </w:p>
        </w:tc>
        <w:tc>
          <w:tcPr>
            <w:tcW w:w="777" w:type="dxa"/>
          </w:tcPr>
          <w:p w14:paraId="26CD1469" w14:textId="39210A93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204,5</w:t>
            </w:r>
          </w:p>
        </w:tc>
        <w:tc>
          <w:tcPr>
            <w:tcW w:w="774" w:type="dxa"/>
            <w:shd w:val="clear" w:color="auto" w:fill="auto"/>
          </w:tcPr>
          <w:p w14:paraId="2494D318" w14:textId="14541C29" w:rsidR="00524507" w:rsidRPr="009E2511" w:rsidRDefault="00524507" w:rsidP="009E2511">
            <w:pPr>
              <w:pStyle w:val="Tablicadanerodek"/>
              <w:jc w:val="center"/>
              <w:rPr>
                <w:w w:val="97"/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2 287,7</w:t>
            </w:r>
          </w:p>
        </w:tc>
        <w:tc>
          <w:tcPr>
            <w:tcW w:w="774" w:type="dxa"/>
            <w:shd w:val="clear" w:color="auto" w:fill="auto"/>
          </w:tcPr>
          <w:p w14:paraId="7C72F61D" w14:textId="79C91F7E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181,0</w:t>
            </w:r>
          </w:p>
        </w:tc>
        <w:tc>
          <w:tcPr>
            <w:tcW w:w="779" w:type="dxa"/>
            <w:shd w:val="clear" w:color="auto" w:fill="auto"/>
          </w:tcPr>
          <w:p w14:paraId="6158B1CA" w14:textId="33CA135E" w:rsidR="00524507" w:rsidRPr="009E2511" w:rsidRDefault="00524507" w:rsidP="009E2511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E2511">
              <w:rPr>
                <w:sz w:val="17"/>
                <w:szCs w:val="17"/>
              </w:rPr>
              <w:t>201,7</w:t>
            </w:r>
          </w:p>
        </w:tc>
      </w:tr>
    </w:tbl>
    <w:bookmarkEnd w:id="2"/>
    <w:p w14:paraId="5C4D0796" w14:textId="5BB3ED27" w:rsidR="00AF08C1" w:rsidRPr="00A47F47" w:rsidRDefault="00AF08C1" w:rsidP="00A47F47">
      <w:pPr>
        <w:pStyle w:val="Tablicanotka"/>
        <w:spacing w:after="0"/>
      </w:pPr>
      <w:r w:rsidRPr="00A47F47">
        <w:t>a Dane ostateczne</w:t>
      </w:r>
      <w:r w:rsidR="007131EB" w:rsidRPr="00A47F47">
        <w:t>.</w:t>
      </w:r>
    </w:p>
    <w:p w14:paraId="1C2C705D" w14:textId="12F31840" w:rsidR="00BF5C15" w:rsidRPr="00A47F47" w:rsidRDefault="00AF08C1" w:rsidP="00A47F47">
      <w:pPr>
        <w:pStyle w:val="Tablicanotka"/>
        <w:spacing w:before="0" w:after="0"/>
      </w:pPr>
      <w:r w:rsidRPr="00A47F47">
        <w:t>b Dane wst</w:t>
      </w:r>
      <w:r w:rsidR="00547507">
        <w:t>ę</w:t>
      </w:r>
      <w:r w:rsidRPr="00A47F47">
        <w:t>pne</w:t>
      </w:r>
      <w:r w:rsidR="007131EB" w:rsidRPr="00A47F47">
        <w:t>.</w:t>
      </w:r>
    </w:p>
    <w:p w14:paraId="5F392D49" w14:textId="69BC300C" w:rsidR="006B0C7B" w:rsidRDefault="006B0C7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38C18BE" w14:textId="77777777" w:rsidR="00E71694" w:rsidRDefault="00E7169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BCB287A" w14:textId="56169113" w:rsidR="00E71694" w:rsidRDefault="00E71694" w:rsidP="00E71694">
      <w:pPr>
        <w:spacing w:line="288" w:lineRule="auto"/>
        <w:rPr>
          <w:shd w:val="clear" w:color="auto" w:fill="FFFFFF"/>
        </w:rPr>
      </w:pPr>
      <w:r>
        <w:rPr>
          <w:rFonts w:eastAsia="Times New Roman" w:cs="Times New Roman"/>
          <w:szCs w:val="19"/>
          <w:lang w:eastAsia="pl-PL"/>
        </w:rPr>
        <w:lastRenderedPageBreak/>
        <w:t>Na koniec 202</w:t>
      </w:r>
      <w:r w:rsidR="00363394">
        <w:rPr>
          <w:rFonts w:eastAsia="Times New Roman" w:cs="Times New Roman"/>
          <w:szCs w:val="19"/>
          <w:lang w:eastAsia="pl-PL"/>
        </w:rPr>
        <w:t>5</w:t>
      </w:r>
      <w:r>
        <w:rPr>
          <w:shd w:val="clear" w:color="auto" w:fill="FFFFFF"/>
        </w:rPr>
        <w:t xml:space="preserve"> r. powierzchnia użytkowa wynajmowanych lokali mieszkalnych w miastach </w:t>
      </w:r>
      <w:r w:rsidRPr="00C06977">
        <w:rPr>
          <w:shd w:val="clear" w:color="auto" w:fill="FFFFFF"/>
        </w:rPr>
        <w:t xml:space="preserve">wyniosła </w:t>
      </w:r>
      <w:r w:rsidR="00C22F8C" w:rsidRPr="00C22F8C">
        <w:rPr>
          <w:shd w:val="clear" w:color="auto" w:fill="FFFFFF"/>
        </w:rPr>
        <w:t>24 780,1</w:t>
      </w:r>
      <w:r w:rsidRPr="00C22F8C">
        <w:rPr>
          <w:shd w:val="clear" w:color="auto" w:fill="FFFFFF"/>
        </w:rPr>
        <w:t xml:space="preserve"> m</w:t>
      </w:r>
      <w:r w:rsidRPr="00C22F8C">
        <w:rPr>
          <w:shd w:val="clear" w:color="auto" w:fill="FFFFFF"/>
          <w:vertAlign w:val="superscript"/>
        </w:rPr>
        <w:t>2</w:t>
      </w:r>
      <w:r w:rsidRPr="00C22F8C">
        <w:rPr>
          <w:shd w:val="clear" w:color="auto" w:fill="FFFFFF"/>
        </w:rPr>
        <w:t>, a</w:t>
      </w:r>
      <w:r w:rsidRPr="00C06977">
        <w:rPr>
          <w:shd w:val="clear" w:color="auto" w:fill="FFFFFF"/>
        </w:rPr>
        <w:t xml:space="preserve"> na obszarach wiejskich </w:t>
      </w:r>
      <w:r w:rsidR="00C22F8C" w:rsidRPr="00C22F8C">
        <w:rPr>
          <w:shd w:val="clear" w:color="auto" w:fill="FFFFFF"/>
        </w:rPr>
        <w:t>2 287,7</w:t>
      </w:r>
      <w:r w:rsidRPr="00C06977">
        <w:rPr>
          <w:shd w:val="clear" w:color="auto" w:fill="FFFFFF"/>
        </w:rPr>
        <w:t>tys. m</w:t>
      </w:r>
      <w:r w:rsidRPr="00C06977">
        <w:rPr>
          <w:shd w:val="clear" w:color="auto" w:fill="FFFFFF"/>
          <w:vertAlign w:val="superscript"/>
        </w:rPr>
        <w:t>2</w:t>
      </w:r>
      <w:r w:rsidRPr="00C06977">
        <w:rPr>
          <w:shd w:val="clear" w:color="auto" w:fill="FFFFFF"/>
        </w:rPr>
        <w:t xml:space="preserve">. W porównaniu do roku </w:t>
      </w:r>
      <w:r>
        <w:rPr>
          <w:shd w:val="clear" w:color="auto" w:fill="FFFFFF"/>
        </w:rPr>
        <w:t>poprzedniego</w:t>
      </w:r>
      <w:r w:rsidRPr="00C06977">
        <w:rPr>
          <w:shd w:val="clear" w:color="auto" w:fill="FFFFFF"/>
        </w:rPr>
        <w:t xml:space="preserve"> powierzchnia użytkowa wynajmowanych lokali </w:t>
      </w:r>
      <w:r w:rsidRPr="00547507">
        <w:rPr>
          <w:shd w:val="clear" w:color="auto" w:fill="FFFFFF"/>
        </w:rPr>
        <w:t xml:space="preserve">mieszkalnych </w:t>
      </w:r>
      <w:r w:rsidRPr="00C22F8C">
        <w:rPr>
          <w:shd w:val="clear" w:color="auto" w:fill="FFFFFF"/>
        </w:rPr>
        <w:t>wzrosła w miastach o </w:t>
      </w:r>
      <w:r w:rsidR="00C22F8C" w:rsidRPr="00C22F8C">
        <w:rPr>
          <w:shd w:val="clear" w:color="auto" w:fill="FFFFFF"/>
        </w:rPr>
        <w:t>2,3</w:t>
      </w:r>
      <w:r w:rsidRPr="00C22F8C">
        <w:rPr>
          <w:shd w:val="clear" w:color="auto" w:fill="FFFFFF"/>
        </w:rPr>
        <w:t>%, natomiast na obszarach wiejskich spadła o 1,</w:t>
      </w:r>
      <w:r w:rsidR="00C22F8C" w:rsidRPr="00C22F8C">
        <w:rPr>
          <w:shd w:val="clear" w:color="auto" w:fill="FFFFFF"/>
        </w:rPr>
        <w:t>7</w:t>
      </w:r>
      <w:r w:rsidRPr="00C22F8C">
        <w:rPr>
          <w:shd w:val="clear" w:color="auto" w:fill="FFFFFF"/>
        </w:rPr>
        <w:t>%. Liczba zawa</w:t>
      </w:r>
      <w:r w:rsidRPr="00547507">
        <w:rPr>
          <w:shd w:val="clear" w:color="auto" w:fill="FFFFFF"/>
        </w:rPr>
        <w:t>rtych umów</w:t>
      </w:r>
      <w:r w:rsidRPr="00C06977">
        <w:rPr>
          <w:shd w:val="clear" w:color="auto" w:fill="FFFFFF"/>
        </w:rPr>
        <w:t xml:space="preserve"> </w:t>
      </w:r>
      <w:r w:rsidRPr="00C22F8C">
        <w:rPr>
          <w:shd w:val="clear" w:color="auto" w:fill="FFFFFF"/>
        </w:rPr>
        <w:t xml:space="preserve">spadła o </w:t>
      </w:r>
      <w:r w:rsidR="00C22F8C" w:rsidRPr="00C22F8C">
        <w:rPr>
          <w:shd w:val="clear" w:color="auto" w:fill="FFFFFF"/>
        </w:rPr>
        <w:t>0,3</w:t>
      </w:r>
      <w:r w:rsidRPr="00C22F8C">
        <w:rPr>
          <w:shd w:val="clear" w:color="auto" w:fill="FFFFFF"/>
        </w:rPr>
        <w:t>% w porównaniu z 202</w:t>
      </w:r>
      <w:r w:rsidR="00363394" w:rsidRPr="00C22F8C">
        <w:rPr>
          <w:shd w:val="clear" w:color="auto" w:fill="FFFFFF"/>
        </w:rPr>
        <w:t>4</w:t>
      </w:r>
      <w:r w:rsidRPr="00C22F8C">
        <w:rPr>
          <w:shd w:val="clear" w:color="auto" w:fill="FFFFFF"/>
        </w:rPr>
        <w:t xml:space="preserve"> r. i wyniosła </w:t>
      </w:r>
      <w:r w:rsidR="00C22F8C" w:rsidRPr="00C22F8C">
        <w:rPr>
          <w:shd w:val="clear" w:color="auto" w:fill="FFFFFF"/>
        </w:rPr>
        <w:t>39 950</w:t>
      </w:r>
      <w:r w:rsidRPr="00C22F8C">
        <w:rPr>
          <w:shd w:val="clear" w:color="auto" w:fill="FFFFFF"/>
        </w:rPr>
        <w:t>. W miastach zanotowano spadek o </w:t>
      </w:r>
      <w:r w:rsidR="00C22F8C" w:rsidRPr="00C22F8C">
        <w:rPr>
          <w:shd w:val="clear" w:color="auto" w:fill="FFFFFF"/>
        </w:rPr>
        <w:t>0,6</w:t>
      </w:r>
      <w:r w:rsidRPr="00C22F8C">
        <w:rPr>
          <w:shd w:val="clear" w:color="auto" w:fill="FFFFFF"/>
        </w:rPr>
        <w:t>%, natomiast na obszarach wiejskich wzrost o </w:t>
      </w:r>
      <w:r w:rsidR="00C22F8C" w:rsidRPr="00C22F8C">
        <w:rPr>
          <w:shd w:val="clear" w:color="auto" w:fill="FFFFFF"/>
        </w:rPr>
        <w:t>1,9</w:t>
      </w:r>
      <w:r w:rsidRPr="00C22F8C">
        <w:rPr>
          <w:shd w:val="clear" w:color="auto" w:fill="FFFFFF"/>
        </w:rPr>
        <w:t>%.</w:t>
      </w:r>
    </w:p>
    <w:p w14:paraId="74DFBB0A" w14:textId="03B0B0EC" w:rsidR="00795BFC" w:rsidRDefault="00795BFC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836030C" w14:textId="02E33E22" w:rsidR="00447B23" w:rsidRDefault="00447B23" w:rsidP="00447B23">
      <w:pPr>
        <w:pStyle w:val="Tytutablicy"/>
      </w:pPr>
      <w:r w:rsidRPr="002C0EE9">
        <w:t xml:space="preserve">Tablica </w:t>
      </w:r>
      <w:r w:rsidR="00E6088C">
        <w:t>2</w:t>
      </w:r>
      <w:r w:rsidRPr="002C0EE9">
        <w:t xml:space="preserve">. </w:t>
      </w:r>
      <w:r>
        <w:t>Najem socjalny lokali z mieszkaniowego zasobu gminy</w:t>
      </w:r>
      <w:r w:rsidR="006E42BA">
        <w:t xml:space="preserve"> </w:t>
      </w:r>
      <w:r w:rsidR="00417B56">
        <w:t xml:space="preserve">w </w:t>
      </w:r>
      <w:r>
        <w:t>lata</w:t>
      </w:r>
      <w:r w:rsidR="00417B56">
        <w:t>ch</w:t>
      </w:r>
      <w:r>
        <w:t xml:space="preserve"> 202</w:t>
      </w:r>
      <w:r w:rsidR="00232C68">
        <w:t>3</w:t>
      </w:r>
      <w:r w:rsidR="00417B56">
        <w:t>–</w:t>
      </w:r>
      <w:r>
        <w:t>202</w:t>
      </w:r>
      <w:r w:rsidR="00232C68">
        <w:t>5</w:t>
      </w:r>
    </w:p>
    <w:tbl>
      <w:tblPr>
        <w:tblpPr w:leftFromText="141" w:rightFromText="141" w:vertAnchor="text" w:tblpY="1"/>
        <w:tblOverlap w:val="never"/>
        <w:tblW w:w="8042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 Najem socjalny lokali z mieszkaniowego zasobu gminy w latach 2023 -2025"/>
        <w:tblDescription w:val="Tabela zawiera dane dotyczące liczby zawartch umów najmu socjalnego lokali mieszkalnych z mieszkaniowego zasobu gminy za lata 2023 - 2025 z podziałem na Polskę, miasta i obszary wiejskie. Druga część tabeli zawiera dane o powierzchni użytkowej wynajmowanych na podstawie umowy najmu socjalnego lokali z podziałem na Polskę, miasta i obszary wiejskie oraz z podziałem  na umowy obowiązujące w danym roku, zawarte i rozwiązane."/>
      </w:tblPr>
      <w:tblGrid>
        <w:gridCol w:w="971"/>
        <w:gridCol w:w="831"/>
        <w:gridCol w:w="832"/>
        <w:gridCol w:w="748"/>
        <w:gridCol w:w="776"/>
        <w:gridCol w:w="776"/>
        <w:gridCol w:w="777"/>
        <w:gridCol w:w="776"/>
        <w:gridCol w:w="776"/>
        <w:gridCol w:w="779"/>
      </w:tblGrid>
      <w:tr w:rsidR="00447B23" w:rsidRPr="002C0EE9" w14:paraId="13EF8218" w14:textId="77777777" w:rsidTr="00232C68">
        <w:trPr>
          <w:trHeight w:val="595"/>
        </w:trPr>
        <w:tc>
          <w:tcPr>
            <w:tcW w:w="971" w:type="dxa"/>
            <w:vMerge w:val="restart"/>
            <w:noWrap/>
            <w:vAlign w:val="center"/>
            <w:hideMark/>
          </w:tcPr>
          <w:p w14:paraId="6B1F9E53" w14:textId="4334D0D6" w:rsidR="00447B23" w:rsidRPr="005848BA" w:rsidRDefault="00447B23" w:rsidP="00447B23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  <w:proofErr w:type="spellStart"/>
            <w:r w:rsidRPr="005848BA">
              <w:rPr>
                <w:sz w:val="17"/>
                <w:szCs w:val="17"/>
              </w:rPr>
              <w:t>Wyszcze</w:t>
            </w:r>
            <w:r w:rsidR="00850E50" w:rsidRPr="005848BA">
              <w:rPr>
                <w:sz w:val="17"/>
                <w:szCs w:val="17"/>
              </w:rPr>
              <w:t>-</w:t>
            </w:r>
            <w:r w:rsidRPr="005848BA">
              <w:rPr>
                <w:sz w:val="17"/>
                <w:szCs w:val="17"/>
              </w:rPr>
              <w:t>gólnienie</w:t>
            </w:r>
            <w:proofErr w:type="spellEnd"/>
          </w:p>
        </w:tc>
        <w:tc>
          <w:tcPr>
            <w:tcW w:w="2411" w:type="dxa"/>
            <w:gridSpan w:val="3"/>
            <w:vAlign w:val="center"/>
          </w:tcPr>
          <w:p w14:paraId="3709D47B" w14:textId="78FF038B" w:rsidR="00447B23" w:rsidRPr="005848BA" w:rsidRDefault="00447B23" w:rsidP="005848BA">
            <w:pPr>
              <w:pStyle w:val="Tablicagwkarodek"/>
            </w:pPr>
            <w:r w:rsidRPr="005848BA">
              <w:t>202</w:t>
            </w:r>
            <w:r w:rsidR="00232C68">
              <w:t>3</w:t>
            </w:r>
            <w:r w:rsidR="00AF08C1" w:rsidRPr="005848BA">
              <w:rPr>
                <w:vertAlign w:val="superscript"/>
              </w:rPr>
              <w:t>a</w:t>
            </w:r>
          </w:p>
        </w:tc>
        <w:tc>
          <w:tcPr>
            <w:tcW w:w="2329" w:type="dxa"/>
            <w:gridSpan w:val="3"/>
            <w:vAlign w:val="center"/>
          </w:tcPr>
          <w:p w14:paraId="0F29561E" w14:textId="7F039C37" w:rsidR="00447B23" w:rsidRPr="005848BA" w:rsidRDefault="00447B23" w:rsidP="005848BA">
            <w:pPr>
              <w:pStyle w:val="Tablicagwkarodek"/>
            </w:pPr>
            <w:r w:rsidRPr="005848BA">
              <w:t>202</w:t>
            </w:r>
            <w:r w:rsidR="00232C68">
              <w:t>4</w:t>
            </w:r>
            <w:r w:rsidR="00AF08C1" w:rsidRPr="005848BA">
              <w:rPr>
                <w:vertAlign w:val="superscript"/>
              </w:rPr>
              <w:t>a</w:t>
            </w:r>
          </w:p>
        </w:tc>
        <w:tc>
          <w:tcPr>
            <w:tcW w:w="2331" w:type="dxa"/>
            <w:gridSpan w:val="3"/>
            <w:vAlign w:val="center"/>
            <w:hideMark/>
          </w:tcPr>
          <w:p w14:paraId="3FD971CC" w14:textId="6114FDFD" w:rsidR="00447B23" w:rsidRPr="005848BA" w:rsidRDefault="00447B23" w:rsidP="00447B23">
            <w:pPr>
              <w:pStyle w:val="Tablicagwkarodek"/>
            </w:pPr>
            <w:r w:rsidRPr="005848BA">
              <w:t>202</w:t>
            </w:r>
            <w:r w:rsidR="00232C68">
              <w:t>5</w:t>
            </w:r>
            <w:r w:rsidR="00AF08C1" w:rsidRPr="005848BA">
              <w:rPr>
                <w:vertAlign w:val="superscript"/>
              </w:rPr>
              <w:t>b</w:t>
            </w:r>
          </w:p>
        </w:tc>
      </w:tr>
      <w:tr w:rsidR="008B071B" w:rsidRPr="002C0EE9" w14:paraId="33B0FC1E" w14:textId="77777777" w:rsidTr="00232C68">
        <w:trPr>
          <w:trHeight w:val="421"/>
        </w:trPr>
        <w:tc>
          <w:tcPr>
            <w:tcW w:w="971" w:type="dxa"/>
            <w:vMerge/>
            <w:noWrap/>
            <w:vAlign w:val="center"/>
          </w:tcPr>
          <w:p w14:paraId="665E842B" w14:textId="77777777" w:rsidR="008B071B" w:rsidRPr="005848BA" w:rsidRDefault="008B071B" w:rsidP="008B071B">
            <w:pPr>
              <w:pStyle w:val="Tablicagwka"/>
              <w:ind w:left="0"/>
              <w:jc w:val="center"/>
              <w:rPr>
                <w:sz w:val="17"/>
                <w:szCs w:val="17"/>
              </w:rPr>
            </w:pPr>
          </w:p>
        </w:tc>
        <w:tc>
          <w:tcPr>
            <w:tcW w:w="831" w:type="dxa"/>
          </w:tcPr>
          <w:p w14:paraId="53016154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Ogółem</w:t>
            </w:r>
          </w:p>
        </w:tc>
        <w:tc>
          <w:tcPr>
            <w:tcW w:w="832" w:type="dxa"/>
          </w:tcPr>
          <w:p w14:paraId="76FFA915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Zawarte</w:t>
            </w:r>
          </w:p>
        </w:tc>
        <w:tc>
          <w:tcPr>
            <w:tcW w:w="748" w:type="dxa"/>
          </w:tcPr>
          <w:p w14:paraId="4906751A" w14:textId="4D47DDDA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5848BA">
              <w:rPr>
                <w:sz w:val="17"/>
                <w:szCs w:val="17"/>
              </w:rPr>
              <w:t>Rozwią-zane</w:t>
            </w:r>
            <w:proofErr w:type="spellEnd"/>
          </w:p>
        </w:tc>
        <w:tc>
          <w:tcPr>
            <w:tcW w:w="776" w:type="dxa"/>
          </w:tcPr>
          <w:p w14:paraId="17C744A2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Ogółem</w:t>
            </w:r>
          </w:p>
        </w:tc>
        <w:tc>
          <w:tcPr>
            <w:tcW w:w="776" w:type="dxa"/>
          </w:tcPr>
          <w:p w14:paraId="52A0BAB1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Zawarte</w:t>
            </w:r>
          </w:p>
        </w:tc>
        <w:tc>
          <w:tcPr>
            <w:tcW w:w="777" w:type="dxa"/>
          </w:tcPr>
          <w:p w14:paraId="7B26E8D8" w14:textId="5A304396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5848BA">
              <w:rPr>
                <w:sz w:val="17"/>
                <w:szCs w:val="17"/>
              </w:rPr>
              <w:t>Rozwią-zane</w:t>
            </w:r>
            <w:proofErr w:type="spellEnd"/>
          </w:p>
        </w:tc>
        <w:tc>
          <w:tcPr>
            <w:tcW w:w="776" w:type="dxa"/>
          </w:tcPr>
          <w:p w14:paraId="1EBFB0CA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Ogółem</w:t>
            </w:r>
          </w:p>
        </w:tc>
        <w:tc>
          <w:tcPr>
            <w:tcW w:w="776" w:type="dxa"/>
          </w:tcPr>
          <w:p w14:paraId="3AEDF4D9" w14:textId="77777777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r w:rsidRPr="005848BA">
              <w:rPr>
                <w:sz w:val="17"/>
                <w:szCs w:val="17"/>
              </w:rPr>
              <w:t>Zawarte</w:t>
            </w:r>
          </w:p>
        </w:tc>
        <w:tc>
          <w:tcPr>
            <w:tcW w:w="779" w:type="dxa"/>
          </w:tcPr>
          <w:p w14:paraId="55D6FCE7" w14:textId="089DA6EA" w:rsidR="008B071B" w:rsidRPr="005848BA" w:rsidRDefault="008B071B" w:rsidP="008B071B">
            <w:pPr>
              <w:pStyle w:val="Tablicagwkarodek"/>
              <w:rPr>
                <w:sz w:val="17"/>
                <w:szCs w:val="17"/>
              </w:rPr>
            </w:pPr>
            <w:proofErr w:type="spellStart"/>
            <w:r w:rsidRPr="005848BA">
              <w:rPr>
                <w:sz w:val="17"/>
                <w:szCs w:val="17"/>
              </w:rPr>
              <w:t>Rozwią-zane</w:t>
            </w:r>
            <w:proofErr w:type="spellEnd"/>
          </w:p>
        </w:tc>
      </w:tr>
      <w:tr w:rsidR="008B071B" w:rsidRPr="002C0EE9" w14:paraId="6530C3EC" w14:textId="77777777" w:rsidTr="00E71694">
        <w:trPr>
          <w:trHeight w:val="421"/>
        </w:trPr>
        <w:tc>
          <w:tcPr>
            <w:tcW w:w="8042" w:type="dxa"/>
            <w:gridSpan w:val="10"/>
            <w:noWrap/>
            <w:vAlign w:val="center"/>
          </w:tcPr>
          <w:p w14:paraId="51FCAAC9" w14:textId="7FCE8A6E" w:rsidR="008B071B" w:rsidRPr="008260C3" w:rsidRDefault="008B071B" w:rsidP="008B071B">
            <w:pPr>
              <w:pStyle w:val="Tablicagwkarodek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Liczba umów najmu socjalnego lokalu</w:t>
            </w:r>
          </w:p>
        </w:tc>
      </w:tr>
      <w:tr w:rsidR="00C22F8C" w:rsidRPr="002C0EE9" w14:paraId="73B7BE07" w14:textId="77777777" w:rsidTr="00660AC1">
        <w:trPr>
          <w:trHeight w:val="421"/>
        </w:trPr>
        <w:tc>
          <w:tcPr>
            <w:tcW w:w="971" w:type="dxa"/>
            <w:noWrap/>
            <w:vAlign w:val="bottom"/>
          </w:tcPr>
          <w:p w14:paraId="27C4C857" w14:textId="3532DBF5" w:rsidR="00C22F8C" w:rsidRPr="002C0EE9" w:rsidRDefault="00C22F8C" w:rsidP="00C22F8C">
            <w:pPr>
              <w:pStyle w:val="Tablicaboczek"/>
            </w:pPr>
            <w:r>
              <w:t>Polska</w:t>
            </w:r>
          </w:p>
        </w:tc>
        <w:tc>
          <w:tcPr>
            <w:tcW w:w="831" w:type="dxa"/>
            <w:shd w:val="clear" w:color="auto" w:fill="auto"/>
          </w:tcPr>
          <w:p w14:paraId="43468959" w14:textId="24224887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63 779</w:t>
            </w:r>
          </w:p>
        </w:tc>
        <w:tc>
          <w:tcPr>
            <w:tcW w:w="832" w:type="dxa"/>
            <w:shd w:val="clear" w:color="auto" w:fill="auto"/>
          </w:tcPr>
          <w:p w14:paraId="040FE9B6" w14:textId="44CD60D1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19 481</w:t>
            </w:r>
          </w:p>
        </w:tc>
        <w:tc>
          <w:tcPr>
            <w:tcW w:w="748" w:type="dxa"/>
            <w:shd w:val="clear" w:color="auto" w:fill="auto"/>
          </w:tcPr>
          <w:p w14:paraId="71859E71" w14:textId="4EBDC41B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14 366</w:t>
            </w:r>
          </w:p>
        </w:tc>
        <w:tc>
          <w:tcPr>
            <w:tcW w:w="776" w:type="dxa"/>
            <w:shd w:val="clear" w:color="auto" w:fill="auto"/>
          </w:tcPr>
          <w:p w14:paraId="2E1C3F27" w14:textId="694376C1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63 851</w:t>
            </w:r>
          </w:p>
        </w:tc>
        <w:tc>
          <w:tcPr>
            <w:tcW w:w="776" w:type="dxa"/>
            <w:shd w:val="clear" w:color="auto" w:fill="auto"/>
          </w:tcPr>
          <w:p w14:paraId="0CAF7671" w14:textId="5C2FB483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18 579</w:t>
            </w:r>
          </w:p>
        </w:tc>
        <w:tc>
          <w:tcPr>
            <w:tcW w:w="777" w:type="dxa"/>
            <w:shd w:val="clear" w:color="auto" w:fill="auto"/>
          </w:tcPr>
          <w:p w14:paraId="425F742A" w14:textId="2D2CDCB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15 853</w:t>
            </w:r>
          </w:p>
        </w:tc>
        <w:tc>
          <w:tcPr>
            <w:tcW w:w="776" w:type="dxa"/>
            <w:shd w:val="clear" w:color="auto" w:fill="auto"/>
          </w:tcPr>
          <w:p w14:paraId="62F8420D" w14:textId="1EEE942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64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224</w:t>
            </w:r>
          </w:p>
        </w:tc>
        <w:tc>
          <w:tcPr>
            <w:tcW w:w="776" w:type="dxa"/>
            <w:shd w:val="clear" w:color="auto" w:fill="auto"/>
          </w:tcPr>
          <w:p w14:paraId="690AE1E9" w14:textId="41B71E99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17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768</w:t>
            </w:r>
          </w:p>
        </w:tc>
        <w:tc>
          <w:tcPr>
            <w:tcW w:w="779" w:type="dxa"/>
            <w:shd w:val="clear" w:color="auto" w:fill="auto"/>
          </w:tcPr>
          <w:p w14:paraId="618984C7" w14:textId="291D996B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14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776</w:t>
            </w:r>
          </w:p>
        </w:tc>
      </w:tr>
      <w:tr w:rsidR="00C22F8C" w:rsidRPr="002C0EE9" w14:paraId="501DBF15" w14:textId="77777777" w:rsidTr="00660AC1">
        <w:trPr>
          <w:trHeight w:val="421"/>
        </w:trPr>
        <w:tc>
          <w:tcPr>
            <w:tcW w:w="971" w:type="dxa"/>
            <w:noWrap/>
            <w:vAlign w:val="bottom"/>
          </w:tcPr>
          <w:p w14:paraId="48B57365" w14:textId="0D4FAA6C" w:rsidR="00C22F8C" w:rsidRDefault="00C22F8C" w:rsidP="00C22F8C">
            <w:pPr>
              <w:pStyle w:val="Tablicaboczek"/>
            </w:pPr>
            <w:r>
              <w:t>Miasta</w:t>
            </w:r>
            <w:r w:rsidRPr="002C0EE9">
              <w:t xml:space="preserve"> </w:t>
            </w:r>
          </w:p>
        </w:tc>
        <w:tc>
          <w:tcPr>
            <w:tcW w:w="831" w:type="dxa"/>
            <w:shd w:val="clear" w:color="auto" w:fill="auto"/>
          </w:tcPr>
          <w:p w14:paraId="7418CEEB" w14:textId="1C3318E2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55 923</w:t>
            </w:r>
          </w:p>
        </w:tc>
        <w:tc>
          <w:tcPr>
            <w:tcW w:w="832" w:type="dxa"/>
            <w:shd w:val="clear" w:color="auto" w:fill="auto"/>
          </w:tcPr>
          <w:p w14:paraId="76C6F66B" w14:textId="2B0491F2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17 171</w:t>
            </w:r>
          </w:p>
        </w:tc>
        <w:tc>
          <w:tcPr>
            <w:tcW w:w="748" w:type="dxa"/>
            <w:shd w:val="clear" w:color="auto" w:fill="auto"/>
          </w:tcPr>
          <w:p w14:paraId="49E85A2F" w14:textId="18CFF85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12 146</w:t>
            </w:r>
          </w:p>
        </w:tc>
        <w:tc>
          <w:tcPr>
            <w:tcW w:w="776" w:type="dxa"/>
            <w:shd w:val="clear" w:color="auto" w:fill="auto"/>
          </w:tcPr>
          <w:p w14:paraId="71D8ABE4" w14:textId="2D1CD54A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56 140</w:t>
            </w:r>
          </w:p>
        </w:tc>
        <w:tc>
          <w:tcPr>
            <w:tcW w:w="776" w:type="dxa"/>
            <w:shd w:val="clear" w:color="auto" w:fill="auto"/>
          </w:tcPr>
          <w:p w14:paraId="20473C78" w14:textId="462F4C2D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16 231</w:t>
            </w:r>
          </w:p>
        </w:tc>
        <w:tc>
          <w:tcPr>
            <w:tcW w:w="777" w:type="dxa"/>
            <w:shd w:val="clear" w:color="auto" w:fill="auto"/>
          </w:tcPr>
          <w:p w14:paraId="67E79E22" w14:textId="1F8A4174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13 493</w:t>
            </w:r>
          </w:p>
        </w:tc>
        <w:tc>
          <w:tcPr>
            <w:tcW w:w="776" w:type="dxa"/>
            <w:shd w:val="clear" w:color="auto" w:fill="auto"/>
          </w:tcPr>
          <w:p w14:paraId="3BAA76B0" w14:textId="62AA58B8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56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630</w:t>
            </w:r>
          </w:p>
        </w:tc>
        <w:tc>
          <w:tcPr>
            <w:tcW w:w="776" w:type="dxa"/>
            <w:shd w:val="clear" w:color="auto" w:fill="auto"/>
          </w:tcPr>
          <w:p w14:paraId="15980CD7" w14:textId="034E01DE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15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429</w:t>
            </w:r>
          </w:p>
        </w:tc>
        <w:tc>
          <w:tcPr>
            <w:tcW w:w="779" w:type="dxa"/>
            <w:shd w:val="clear" w:color="auto" w:fill="auto"/>
          </w:tcPr>
          <w:p w14:paraId="053151DA" w14:textId="6F935C6F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12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519</w:t>
            </w:r>
          </w:p>
        </w:tc>
      </w:tr>
      <w:tr w:rsidR="00C22F8C" w:rsidRPr="002C0EE9" w14:paraId="72CF4AF2" w14:textId="77777777" w:rsidTr="00660AC1">
        <w:trPr>
          <w:trHeight w:val="421"/>
        </w:trPr>
        <w:tc>
          <w:tcPr>
            <w:tcW w:w="971" w:type="dxa"/>
            <w:noWrap/>
            <w:vAlign w:val="bottom"/>
          </w:tcPr>
          <w:p w14:paraId="10F5D851" w14:textId="79BFF552" w:rsidR="00C22F8C" w:rsidRDefault="00C22F8C" w:rsidP="00C22F8C">
            <w:pPr>
              <w:pStyle w:val="Tablicaboczek"/>
            </w:pPr>
            <w:r>
              <w:t>Wieś</w:t>
            </w:r>
          </w:p>
        </w:tc>
        <w:tc>
          <w:tcPr>
            <w:tcW w:w="831" w:type="dxa"/>
            <w:shd w:val="clear" w:color="auto" w:fill="auto"/>
          </w:tcPr>
          <w:p w14:paraId="42785100" w14:textId="71E272D7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7 856</w:t>
            </w:r>
          </w:p>
        </w:tc>
        <w:tc>
          <w:tcPr>
            <w:tcW w:w="832" w:type="dxa"/>
            <w:shd w:val="clear" w:color="auto" w:fill="auto"/>
          </w:tcPr>
          <w:p w14:paraId="1CC841F9" w14:textId="583E7D46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2 310</w:t>
            </w:r>
          </w:p>
        </w:tc>
        <w:tc>
          <w:tcPr>
            <w:tcW w:w="748" w:type="dxa"/>
            <w:shd w:val="clear" w:color="auto" w:fill="auto"/>
          </w:tcPr>
          <w:p w14:paraId="4997A02F" w14:textId="171A1126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2 220</w:t>
            </w:r>
          </w:p>
        </w:tc>
        <w:tc>
          <w:tcPr>
            <w:tcW w:w="776" w:type="dxa"/>
            <w:shd w:val="clear" w:color="auto" w:fill="auto"/>
          </w:tcPr>
          <w:p w14:paraId="58E903CA" w14:textId="15FDB039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7 711</w:t>
            </w:r>
          </w:p>
        </w:tc>
        <w:tc>
          <w:tcPr>
            <w:tcW w:w="776" w:type="dxa"/>
            <w:shd w:val="clear" w:color="auto" w:fill="auto"/>
          </w:tcPr>
          <w:p w14:paraId="7E43389E" w14:textId="405E2D36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2 348</w:t>
            </w:r>
          </w:p>
        </w:tc>
        <w:tc>
          <w:tcPr>
            <w:tcW w:w="777" w:type="dxa"/>
            <w:shd w:val="clear" w:color="auto" w:fill="auto"/>
          </w:tcPr>
          <w:p w14:paraId="73DFF63D" w14:textId="77F9346D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2 360</w:t>
            </w:r>
          </w:p>
        </w:tc>
        <w:tc>
          <w:tcPr>
            <w:tcW w:w="776" w:type="dxa"/>
            <w:shd w:val="clear" w:color="auto" w:fill="auto"/>
          </w:tcPr>
          <w:p w14:paraId="71F67147" w14:textId="3C1A7818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594</w:t>
            </w:r>
          </w:p>
        </w:tc>
        <w:tc>
          <w:tcPr>
            <w:tcW w:w="776" w:type="dxa"/>
            <w:shd w:val="clear" w:color="auto" w:fill="auto"/>
          </w:tcPr>
          <w:p w14:paraId="16649905" w14:textId="5E7DF4C1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339</w:t>
            </w:r>
          </w:p>
        </w:tc>
        <w:tc>
          <w:tcPr>
            <w:tcW w:w="779" w:type="dxa"/>
            <w:shd w:val="clear" w:color="auto" w:fill="auto"/>
          </w:tcPr>
          <w:p w14:paraId="2C4F21C5" w14:textId="21236742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</w:t>
            </w:r>
            <w:r w:rsidR="00784CA8" w:rsidRPr="009361D9">
              <w:rPr>
                <w:sz w:val="17"/>
                <w:szCs w:val="17"/>
              </w:rPr>
              <w:t xml:space="preserve"> </w:t>
            </w:r>
            <w:r w:rsidRPr="009361D9">
              <w:rPr>
                <w:sz w:val="17"/>
                <w:szCs w:val="17"/>
              </w:rPr>
              <w:t>257</w:t>
            </w:r>
          </w:p>
        </w:tc>
      </w:tr>
      <w:tr w:rsidR="008B071B" w:rsidRPr="002C0EE9" w14:paraId="7F92BF8F" w14:textId="77777777" w:rsidTr="00E71694">
        <w:trPr>
          <w:trHeight w:val="421"/>
        </w:trPr>
        <w:tc>
          <w:tcPr>
            <w:tcW w:w="8042" w:type="dxa"/>
            <w:gridSpan w:val="10"/>
            <w:noWrap/>
            <w:vAlign w:val="center"/>
          </w:tcPr>
          <w:p w14:paraId="26EA24CE" w14:textId="77777777" w:rsidR="008B071B" w:rsidRPr="009361D9" w:rsidRDefault="008B071B" w:rsidP="008B071B">
            <w:pPr>
              <w:pStyle w:val="Tablicadanerodek"/>
              <w:jc w:val="center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Powierzchnia użytkowa w tys. m</w:t>
            </w:r>
            <w:r w:rsidRPr="009361D9">
              <w:rPr>
                <w:sz w:val="17"/>
                <w:szCs w:val="17"/>
                <w:vertAlign w:val="superscript"/>
              </w:rPr>
              <w:t>2</w:t>
            </w:r>
          </w:p>
        </w:tc>
      </w:tr>
      <w:tr w:rsidR="00C22F8C" w:rsidRPr="002C0EE9" w14:paraId="1818EA24" w14:textId="77777777" w:rsidTr="00E51F97">
        <w:trPr>
          <w:trHeight w:val="421"/>
        </w:trPr>
        <w:tc>
          <w:tcPr>
            <w:tcW w:w="971" w:type="dxa"/>
            <w:noWrap/>
            <w:vAlign w:val="bottom"/>
          </w:tcPr>
          <w:p w14:paraId="2D7D7906" w14:textId="35F19DFE" w:rsidR="00C22F8C" w:rsidRDefault="00C22F8C" w:rsidP="00C22F8C">
            <w:pPr>
              <w:pStyle w:val="Tablicaboczek"/>
            </w:pPr>
            <w:r>
              <w:t>Polska</w:t>
            </w:r>
          </w:p>
        </w:tc>
        <w:tc>
          <w:tcPr>
            <w:tcW w:w="831" w:type="dxa"/>
            <w:shd w:val="clear" w:color="auto" w:fill="auto"/>
          </w:tcPr>
          <w:p w14:paraId="4198B372" w14:textId="6D0C7C87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2 220,</w:t>
            </w:r>
            <w:r w:rsidR="008618D7">
              <w:rPr>
                <w:sz w:val="17"/>
                <w:szCs w:val="17"/>
              </w:rPr>
              <w:t>3</w:t>
            </w:r>
          </w:p>
        </w:tc>
        <w:tc>
          <w:tcPr>
            <w:tcW w:w="832" w:type="dxa"/>
            <w:shd w:val="clear" w:color="auto" w:fill="auto"/>
          </w:tcPr>
          <w:p w14:paraId="1A28F535" w14:textId="17056EDA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654,7</w:t>
            </w:r>
          </w:p>
        </w:tc>
        <w:tc>
          <w:tcPr>
            <w:tcW w:w="748" w:type="dxa"/>
            <w:shd w:val="clear" w:color="auto" w:fill="auto"/>
          </w:tcPr>
          <w:p w14:paraId="3053AF19" w14:textId="5FC6E85E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470,6</w:t>
            </w:r>
          </w:p>
        </w:tc>
        <w:tc>
          <w:tcPr>
            <w:tcW w:w="776" w:type="dxa"/>
            <w:shd w:val="clear" w:color="auto" w:fill="auto"/>
          </w:tcPr>
          <w:p w14:paraId="15711871" w14:textId="3E471904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2 234,</w:t>
            </w:r>
            <w:r w:rsidR="008618D7">
              <w:rPr>
                <w:sz w:val="17"/>
                <w:szCs w:val="17"/>
              </w:rPr>
              <w:t>4</w:t>
            </w:r>
          </w:p>
        </w:tc>
        <w:tc>
          <w:tcPr>
            <w:tcW w:w="776" w:type="dxa"/>
            <w:shd w:val="clear" w:color="auto" w:fill="auto"/>
          </w:tcPr>
          <w:p w14:paraId="2EC37008" w14:textId="1B5C78E3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638,6</w:t>
            </w:r>
          </w:p>
        </w:tc>
        <w:tc>
          <w:tcPr>
            <w:tcW w:w="777" w:type="dxa"/>
            <w:shd w:val="clear" w:color="auto" w:fill="auto"/>
          </w:tcPr>
          <w:p w14:paraId="1AADB99A" w14:textId="45966C6A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524,2</w:t>
            </w:r>
          </w:p>
        </w:tc>
        <w:tc>
          <w:tcPr>
            <w:tcW w:w="776" w:type="dxa"/>
            <w:shd w:val="clear" w:color="auto" w:fill="auto"/>
          </w:tcPr>
          <w:p w14:paraId="15B6027E" w14:textId="0DCFD188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2 267,9</w:t>
            </w:r>
          </w:p>
        </w:tc>
        <w:tc>
          <w:tcPr>
            <w:tcW w:w="776" w:type="dxa"/>
            <w:shd w:val="clear" w:color="auto" w:fill="auto"/>
          </w:tcPr>
          <w:p w14:paraId="028A626F" w14:textId="00E605EF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606,</w:t>
            </w:r>
            <w:r w:rsidR="008618D7">
              <w:rPr>
                <w:sz w:val="17"/>
                <w:szCs w:val="17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14:paraId="11EEFAD1" w14:textId="24D55E96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479,</w:t>
            </w:r>
            <w:r w:rsidR="008618D7">
              <w:rPr>
                <w:sz w:val="17"/>
                <w:szCs w:val="17"/>
              </w:rPr>
              <w:t>4</w:t>
            </w:r>
          </w:p>
        </w:tc>
      </w:tr>
      <w:tr w:rsidR="00C22F8C" w:rsidRPr="002C0EE9" w14:paraId="203ECC4E" w14:textId="77777777" w:rsidTr="00E51F97">
        <w:trPr>
          <w:trHeight w:val="421"/>
        </w:trPr>
        <w:tc>
          <w:tcPr>
            <w:tcW w:w="971" w:type="dxa"/>
            <w:noWrap/>
            <w:vAlign w:val="bottom"/>
          </w:tcPr>
          <w:p w14:paraId="024953B2" w14:textId="1A844D61" w:rsidR="00C22F8C" w:rsidRDefault="00C22F8C" w:rsidP="00C22F8C">
            <w:pPr>
              <w:pStyle w:val="Tablicaboczek"/>
            </w:pPr>
            <w:r>
              <w:t>Miasta</w:t>
            </w:r>
            <w:r w:rsidRPr="002C0EE9">
              <w:t xml:space="preserve"> </w:t>
            </w:r>
          </w:p>
        </w:tc>
        <w:tc>
          <w:tcPr>
            <w:tcW w:w="831" w:type="dxa"/>
            <w:shd w:val="clear" w:color="auto" w:fill="auto"/>
          </w:tcPr>
          <w:p w14:paraId="521C815F" w14:textId="1B1731F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1 945,3</w:t>
            </w:r>
          </w:p>
        </w:tc>
        <w:tc>
          <w:tcPr>
            <w:tcW w:w="832" w:type="dxa"/>
            <w:shd w:val="clear" w:color="auto" w:fill="auto"/>
          </w:tcPr>
          <w:p w14:paraId="2A9BEBB6" w14:textId="70D384CB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574,8</w:t>
            </w:r>
          </w:p>
        </w:tc>
        <w:tc>
          <w:tcPr>
            <w:tcW w:w="748" w:type="dxa"/>
            <w:shd w:val="clear" w:color="auto" w:fill="auto"/>
          </w:tcPr>
          <w:p w14:paraId="3AAE7990" w14:textId="23C4DD08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394,1</w:t>
            </w:r>
          </w:p>
        </w:tc>
        <w:tc>
          <w:tcPr>
            <w:tcW w:w="776" w:type="dxa"/>
            <w:shd w:val="clear" w:color="auto" w:fill="auto"/>
          </w:tcPr>
          <w:p w14:paraId="527A57FD" w14:textId="36C9F114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1 962,2</w:t>
            </w:r>
          </w:p>
        </w:tc>
        <w:tc>
          <w:tcPr>
            <w:tcW w:w="776" w:type="dxa"/>
            <w:shd w:val="clear" w:color="auto" w:fill="auto"/>
          </w:tcPr>
          <w:p w14:paraId="3A8E541C" w14:textId="7C326C8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554,4</w:t>
            </w:r>
          </w:p>
        </w:tc>
        <w:tc>
          <w:tcPr>
            <w:tcW w:w="777" w:type="dxa"/>
            <w:shd w:val="clear" w:color="auto" w:fill="auto"/>
          </w:tcPr>
          <w:p w14:paraId="013D8FCA" w14:textId="357B205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440,8</w:t>
            </w:r>
          </w:p>
        </w:tc>
        <w:tc>
          <w:tcPr>
            <w:tcW w:w="776" w:type="dxa"/>
            <w:shd w:val="clear" w:color="auto" w:fill="auto"/>
          </w:tcPr>
          <w:p w14:paraId="31C1F527" w14:textId="06B53FA3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1 995,0</w:t>
            </w:r>
          </w:p>
        </w:tc>
        <w:tc>
          <w:tcPr>
            <w:tcW w:w="776" w:type="dxa"/>
            <w:shd w:val="clear" w:color="auto" w:fill="auto"/>
          </w:tcPr>
          <w:p w14:paraId="78E6988E" w14:textId="7256F347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525,0</w:t>
            </w:r>
          </w:p>
        </w:tc>
        <w:tc>
          <w:tcPr>
            <w:tcW w:w="779" w:type="dxa"/>
            <w:shd w:val="clear" w:color="auto" w:fill="auto"/>
          </w:tcPr>
          <w:p w14:paraId="41777E8D" w14:textId="0CBFEB4C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401,9</w:t>
            </w:r>
          </w:p>
        </w:tc>
      </w:tr>
      <w:tr w:rsidR="00C22F8C" w:rsidRPr="002C0EE9" w14:paraId="1AAB195B" w14:textId="77777777" w:rsidTr="00E51F97">
        <w:trPr>
          <w:trHeight w:val="421"/>
        </w:trPr>
        <w:tc>
          <w:tcPr>
            <w:tcW w:w="971" w:type="dxa"/>
            <w:noWrap/>
            <w:vAlign w:val="bottom"/>
          </w:tcPr>
          <w:p w14:paraId="52F36C47" w14:textId="729B0724" w:rsidR="00C22F8C" w:rsidRDefault="00C22F8C" w:rsidP="00C22F8C">
            <w:pPr>
              <w:pStyle w:val="Tablicaboczek"/>
            </w:pPr>
            <w:r>
              <w:t>Wieś</w:t>
            </w:r>
          </w:p>
        </w:tc>
        <w:tc>
          <w:tcPr>
            <w:tcW w:w="831" w:type="dxa"/>
            <w:shd w:val="clear" w:color="auto" w:fill="auto"/>
          </w:tcPr>
          <w:p w14:paraId="5F8DD4D4" w14:textId="4F908E11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275,0</w:t>
            </w:r>
          </w:p>
        </w:tc>
        <w:tc>
          <w:tcPr>
            <w:tcW w:w="832" w:type="dxa"/>
            <w:shd w:val="clear" w:color="auto" w:fill="auto"/>
          </w:tcPr>
          <w:p w14:paraId="5F2ABE94" w14:textId="5B27C23F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79,9</w:t>
            </w:r>
          </w:p>
        </w:tc>
        <w:tc>
          <w:tcPr>
            <w:tcW w:w="748" w:type="dxa"/>
            <w:shd w:val="clear" w:color="auto" w:fill="auto"/>
          </w:tcPr>
          <w:p w14:paraId="05DE0D62" w14:textId="6CFC563D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76,5</w:t>
            </w:r>
          </w:p>
        </w:tc>
        <w:tc>
          <w:tcPr>
            <w:tcW w:w="776" w:type="dxa"/>
            <w:shd w:val="clear" w:color="auto" w:fill="auto"/>
          </w:tcPr>
          <w:p w14:paraId="32B4255F" w14:textId="7629AFE0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272,</w:t>
            </w:r>
            <w:r w:rsidR="008618D7">
              <w:rPr>
                <w:sz w:val="17"/>
                <w:szCs w:val="17"/>
              </w:rPr>
              <w:t>2</w:t>
            </w:r>
          </w:p>
        </w:tc>
        <w:tc>
          <w:tcPr>
            <w:tcW w:w="776" w:type="dxa"/>
            <w:shd w:val="clear" w:color="auto" w:fill="auto"/>
          </w:tcPr>
          <w:p w14:paraId="440A6CE7" w14:textId="2AD24391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84,2</w:t>
            </w:r>
          </w:p>
        </w:tc>
        <w:tc>
          <w:tcPr>
            <w:tcW w:w="777" w:type="dxa"/>
            <w:shd w:val="clear" w:color="auto" w:fill="auto"/>
          </w:tcPr>
          <w:p w14:paraId="5F00A705" w14:textId="5F76E179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83,4</w:t>
            </w:r>
          </w:p>
        </w:tc>
        <w:tc>
          <w:tcPr>
            <w:tcW w:w="776" w:type="dxa"/>
            <w:shd w:val="clear" w:color="auto" w:fill="auto"/>
          </w:tcPr>
          <w:p w14:paraId="37144122" w14:textId="39B289DE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272,9</w:t>
            </w:r>
          </w:p>
        </w:tc>
        <w:tc>
          <w:tcPr>
            <w:tcW w:w="776" w:type="dxa"/>
            <w:shd w:val="clear" w:color="auto" w:fill="auto"/>
          </w:tcPr>
          <w:p w14:paraId="1F1398C9" w14:textId="729DC57E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81,</w:t>
            </w:r>
            <w:r w:rsidR="008618D7">
              <w:rPr>
                <w:sz w:val="17"/>
                <w:szCs w:val="17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14:paraId="4DD90BEB" w14:textId="48318D9D" w:rsidR="00C22F8C" w:rsidRPr="009361D9" w:rsidRDefault="00C22F8C" w:rsidP="00C22F8C">
            <w:pPr>
              <w:pStyle w:val="Tablicadanerodek"/>
              <w:rPr>
                <w:sz w:val="17"/>
                <w:szCs w:val="17"/>
              </w:rPr>
            </w:pPr>
            <w:r w:rsidRPr="009361D9">
              <w:rPr>
                <w:sz w:val="17"/>
                <w:szCs w:val="17"/>
              </w:rPr>
              <w:t>77,</w:t>
            </w:r>
            <w:r w:rsidR="008618D7">
              <w:rPr>
                <w:sz w:val="17"/>
                <w:szCs w:val="17"/>
              </w:rPr>
              <w:t>5</w:t>
            </w:r>
          </w:p>
        </w:tc>
      </w:tr>
    </w:tbl>
    <w:p w14:paraId="1D0C20D2" w14:textId="7E4482C8" w:rsidR="00AF08C1" w:rsidRPr="00A47F47" w:rsidRDefault="00AF08C1" w:rsidP="00A47F47">
      <w:pPr>
        <w:pStyle w:val="Tablicanotka"/>
        <w:spacing w:after="0"/>
      </w:pPr>
      <w:r w:rsidRPr="00A47F47">
        <w:t>a Dane ostateczne</w:t>
      </w:r>
      <w:r w:rsidR="0002686E" w:rsidRPr="00A47F47">
        <w:t>.</w:t>
      </w:r>
    </w:p>
    <w:p w14:paraId="7553D248" w14:textId="6717594F" w:rsidR="00AF08C1" w:rsidRPr="00A47F47" w:rsidRDefault="00AF08C1" w:rsidP="00A47F47">
      <w:pPr>
        <w:pStyle w:val="Tablicanotka"/>
        <w:spacing w:before="0" w:after="0"/>
      </w:pPr>
      <w:r w:rsidRPr="00A47F47">
        <w:t>b Dane wst</w:t>
      </w:r>
      <w:r w:rsidR="00547507">
        <w:t>ę</w:t>
      </w:r>
      <w:r w:rsidRPr="00A47F47">
        <w:t>pne</w:t>
      </w:r>
      <w:r w:rsidR="0002686E" w:rsidRPr="00A47F47">
        <w:t>.</w:t>
      </w:r>
    </w:p>
    <w:p w14:paraId="3524E97D" w14:textId="0A941342" w:rsidR="006B0C7B" w:rsidRDefault="00025D4C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C0EE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87B326E" wp14:editId="52CE3404">
                <wp:simplePos x="0" y="0"/>
                <wp:positionH relativeFrom="page">
                  <wp:posOffset>5720080</wp:posOffset>
                </wp:positionH>
                <wp:positionV relativeFrom="paragraph">
                  <wp:posOffset>267310</wp:posOffset>
                </wp:positionV>
                <wp:extent cx="1592580" cy="708660"/>
                <wp:effectExtent l="0" t="0" r="0" b="0"/>
                <wp:wrapTight wrapText="bothSides">
                  <wp:wrapPolygon edited="0">
                    <wp:start x="775" y="0"/>
                    <wp:lineTo x="775" y="20903"/>
                    <wp:lineTo x="20670" y="20903"/>
                    <wp:lineTo x="20670" y="0"/>
                    <wp:lineTo x="775" y="0"/>
                  </wp:wrapPolygon>
                </wp:wrapTight>
                <wp:docPr id="24" name="Pole tekstowe 24" descr="Liczba obowiązujących umów na najem socjalny lokalu w Polsce w 2025 r. wyniosła 64,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0CDA" w14:textId="0F624262" w:rsidR="007E3DD4" w:rsidRPr="007E3D21" w:rsidRDefault="007E3DD4" w:rsidP="007E3DD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obowiązujących umów na najem socjalny lokalu</w:t>
                            </w:r>
                            <w:r w:rsidR="00FA0E69">
                              <w:t xml:space="preserve"> w Polsce</w:t>
                            </w:r>
                            <w:r>
                              <w:t xml:space="preserve"> w 202</w:t>
                            </w:r>
                            <w:r w:rsidR="00232C68">
                              <w:t>5</w:t>
                            </w:r>
                            <w:r>
                              <w:t xml:space="preserve"> r. </w:t>
                            </w:r>
                            <w:r w:rsidRPr="00E83CB7">
                              <w:t xml:space="preserve">wyniosła </w:t>
                            </w:r>
                            <w:r w:rsidR="00D6413C" w:rsidRPr="00E83CB7">
                              <w:t>6</w:t>
                            </w:r>
                            <w:r w:rsidR="00E83CB7" w:rsidRPr="00E83CB7">
                              <w:t>4</w:t>
                            </w:r>
                            <w:r w:rsidR="00025D4C" w:rsidRPr="00E83CB7">
                              <w:t>,</w:t>
                            </w:r>
                            <w:r w:rsidR="00E83CB7" w:rsidRPr="00E83CB7">
                              <w:t>2</w:t>
                            </w:r>
                            <w:r w:rsidRPr="00E83CB7">
                              <w:t xml:space="preserve"> t</w:t>
                            </w:r>
                            <w:r w:rsidR="00FA0E69" w:rsidRPr="00E83CB7">
                              <w:t>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7B326E" id="Pole tekstowe 24" o:spid="_x0000_s1028" type="#_x0000_t202" alt="Liczba obowiązujących umów na najem socjalny lokalu w Polsce w 2025 r. wyniosła 64,2 tys." style="position:absolute;margin-left:450.4pt;margin-top:21.05pt;width:125.4pt;height:55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" filled="f" stroked="f">
                <v:textbox>
                  <w:txbxContent>
                    <w:p w14:paraId="03F80CDA" w14:textId="0F624262" w:rsidR="007E3DD4" w:rsidRPr="007E3D21" w:rsidRDefault="007E3DD4" w:rsidP="007E3DD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obowiązujących umów na najem socjalny lokalu</w:t>
                      </w:r>
                      <w:r w:rsidR="00FA0E69">
                        <w:t xml:space="preserve"> w Polsce</w:t>
                      </w:r>
                      <w:r>
                        <w:t xml:space="preserve"> w 202</w:t>
                      </w:r>
                      <w:r w:rsidR="00232C68">
                        <w:t>5</w:t>
                      </w:r>
                      <w:r>
                        <w:t xml:space="preserve"> r. </w:t>
                      </w:r>
                      <w:r w:rsidRPr="00E83CB7">
                        <w:t xml:space="preserve">wyniosła </w:t>
                      </w:r>
                      <w:r w:rsidR="00D6413C" w:rsidRPr="00E83CB7">
                        <w:t>6</w:t>
                      </w:r>
                      <w:r w:rsidR="00E83CB7" w:rsidRPr="00E83CB7">
                        <w:t>4</w:t>
                      </w:r>
                      <w:r w:rsidR="00025D4C" w:rsidRPr="00E83CB7">
                        <w:t>,</w:t>
                      </w:r>
                      <w:r w:rsidR="00E83CB7" w:rsidRPr="00E83CB7">
                        <w:t>2</w:t>
                      </w:r>
                      <w:r w:rsidRPr="00E83CB7">
                        <w:t xml:space="preserve"> t</w:t>
                      </w:r>
                      <w:r w:rsidR="00FA0E69" w:rsidRPr="00E83CB7">
                        <w:t>ys.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5E14848" w14:textId="1F17C172" w:rsidR="00E71694" w:rsidRDefault="00E71694" w:rsidP="00E7169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Liczba umów na najem </w:t>
      </w:r>
      <w:r w:rsidRPr="00025D4C">
        <w:rPr>
          <w:rFonts w:eastAsia="Times New Roman" w:cs="Times New Roman"/>
          <w:szCs w:val="19"/>
          <w:lang w:eastAsia="pl-PL"/>
        </w:rPr>
        <w:t>socjalny lokalu mieszkalnego z mieszkaniowego zasobu gminy na koniec 202</w:t>
      </w:r>
      <w:r w:rsidR="00232C68">
        <w:rPr>
          <w:rFonts w:eastAsia="Times New Roman" w:cs="Times New Roman"/>
          <w:szCs w:val="19"/>
          <w:lang w:eastAsia="pl-PL"/>
        </w:rPr>
        <w:t>5</w:t>
      </w:r>
      <w:r w:rsidRPr="00025D4C">
        <w:rPr>
          <w:rFonts w:eastAsia="Times New Roman" w:cs="Times New Roman"/>
          <w:szCs w:val="19"/>
          <w:lang w:eastAsia="pl-PL"/>
        </w:rPr>
        <w:t xml:space="preserve"> r. </w:t>
      </w:r>
      <w:r w:rsidRPr="00C22F8C">
        <w:rPr>
          <w:rFonts w:eastAsia="Times New Roman" w:cs="Times New Roman"/>
          <w:szCs w:val="19"/>
          <w:lang w:eastAsia="pl-PL"/>
        </w:rPr>
        <w:t>wyniosła 6</w:t>
      </w:r>
      <w:r w:rsidR="00C22F8C" w:rsidRPr="00C22F8C">
        <w:rPr>
          <w:rFonts w:eastAsia="Times New Roman" w:cs="Times New Roman"/>
          <w:szCs w:val="19"/>
          <w:lang w:eastAsia="pl-PL"/>
        </w:rPr>
        <w:t>4</w:t>
      </w:r>
      <w:r w:rsidRPr="00C22F8C">
        <w:rPr>
          <w:rFonts w:eastAsia="Times New Roman" w:cs="Times New Roman"/>
          <w:szCs w:val="19"/>
          <w:lang w:eastAsia="pl-PL"/>
        </w:rPr>
        <w:t>,</w:t>
      </w:r>
      <w:r w:rsidR="00C22F8C" w:rsidRPr="00C22F8C">
        <w:rPr>
          <w:rFonts w:eastAsia="Times New Roman" w:cs="Times New Roman"/>
          <w:szCs w:val="19"/>
          <w:lang w:eastAsia="pl-PL"/>
        </w:rPr>
        <w:t>2</w:t>
      </w:r>
      <w:r w:rsidRPr="00C22F8C">
        <w:rPr>
          <w:rFonts w:eastAsia="Times New Roman" w:cs="Times New Roman"/>
          <w:szCs w:val="19"/>
          <w:lang w:eastAsia="pl-PL"/>
        </w:rPr>
        <w:t xml:space="preserve"> tys.,</w:t>
      </w:r>
      <w:r w:rsidRPr="00952B51">
        <w:rPr>
          <w:rFonts w:eastAsia="Times New Roman" w:cs="Times New Roman"/>
          <w:szCs w:val="19"/>
          <w:lang w:eastAsia="pl-PL"/>
        </w:rPr>
        <w:t xml:space="preserve"> o łącznej powierzchni użytkowej </w:t>
      </w:r>
      <w:r w:rsidRPr="00C22F8C">
        <w:rPr>
          <w:rFonts w:eastAsia="Times New Roman" w:cs="Times New Roman"/>
          <w:szCs w:val="19"/>
          <w:lang w:eastAsia="pl-PL"/>
        </w:rPr>
        <w:t>lokali 2 </w:t>
      </w:r>
      <w:r w:rsidR="00C22F8C" w:rsidRPr="00C22F8C">
        <w:rPr>
          <w:rFonts w:eastAsia="Times New Roman" w:cs="Times New Roman"/>
          <w:szCs w:val="19"/>
          <w:lang w:eastAsia="pl-PL"/>
        </w:rPr>
        <w:t>267</w:t>
      </w:r>
      <w:r w:rsidRPr="00C22F8C">
        <w:rPr>
          <w:rFonts w:eastAsia="Times New Roman" w:cs="Times New Roman"/>
          <w:szCs w:val="19"/>
          <w:lang w:eastAsia="pl-PL"/>
        </w:rPr>
        <w:t>,</w:t>
      </w:r>
      <w:r w:rsidR="00C22F8C" w:rsidRPr="00C22F8C">
        <w:rPr>
          <w:rFonts w:eastAsia="Times New Roman" w:cs="Times New Roman"/>
          <w:szCs w:val="19"/>
          <w:lang w:eastAsia="pl-PL"/>
        </w:rPr>
        <w:t>9</w:t>
      </w:r>
      <w:r w:rsidRPr="00025D4C">
        <w:rPr>
          <w:rFonts w:eastAsia="Times New Roman" w:cs="Times New Roman"/>
          <w:szCs w:val="19"/>
          <w:lang w:eastAsia="pl-PL"/>
        </w:rPr>
        <w:t xml:space="preserve"> tys. m</w:t>
      </w:r>
      <w:r w:rsidRPr="00025D4C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025D4C">
        <w:rPr>
          <w:rFonts w:eastAsia="Times New Roman" w:cs="Times New Roman"/>
          <w:szCs w:val="19"/>
          <w:lang w:eastAsia="pl-PL"/>
        </w:rPr>
        <w:t>.</w:t>
      </w:r>
      <w:r w:rsidRPr="00952B51">
        <w:rPr>
          <w:rFonts w:eastAsia="Times New Roman" w:cs="Times New Roman"/>
          <w:szCs w:val="19"/>
          <w:lang w:eastAsia="pl-PL"/>
        </w:rPr>
        <w:t xml:space="preserve"> W porównaniu </w:t>
      </w:r>
      <w:r>
        <w:rPr>
          <w:rFonts w:eastAsia="Times New Roman" w:cs="Times New Roman"/>
          <w:szCs w:val="19"/>
          <w:lang w:eastAsia="pl-PL"/>
        </w:rPr>
        <w:t>z</w:t>
      </w:r>
      <w:r w:rsidRPr="00952B51">
        <w:rPr>
          <w:rFonts w:eastAsia="Times New Roman" w:cs="Times New Roman"/>
          <w:szCs w:val="19"/>
          <w:lang w:eastAsia="pl-PL"/>
        </w:rPr>
        <w:t xml:space="preserve"> 202</w:t>
      </w:r>
      <w:r w:rsidR="00232C68">
        <w:rPr>
          <w:rFonts w:eastAsia="Times New Roman" w:cs="Times New Roman"/>
          <w:szCs w:val="19"/>
          <w:lang w:eastAsia="pl-PL"/>
        </w:rPr>
        <w:t>4</w:t>
      </w:r>
      <w:r w:rsidRPr="00952B51">
        <w:rPr>
          <w:rFonts w:eastAsia="Times New Roman" w:cs="Times New Roman"/>
          <w:szCs w:val="19"/>
          <w:lang w:eastAsia="pl-PL"/>
        </w:rPr>
        <w:t xml:space="preserve"> r. liczba obowiązujących umów o najem </w:t>
      </w:r>
      <w:r w:rsidRPr="00E83CB7">
        <w:rPr>
          <w:rFonts w:eastAsia="Times New Roman" w:cs="Times New Roman"/>
          <w:szCs w:val="19"/>
          <w:lang w:eastAsia="pl-PL"/>
        </w:rPr>
        <w:t xml:space="preserve">socjalny </w:t>
      </w:r>
      <w:r w:rsidR="00E83CB7" w:rsidRPr="00E83CB7">
        <w:rPr>
          <w:rFonts w:eastAsia="Times New Roman" w:cs="Times New Roman"/>
          <w:szCs w:val="19"/>
          <w:lang w:eastAsia="pl-PL"/>
        </w:rPr>
        <w:t>wzrosła</w:t>
      </w:r>
      <w:r w:rsidRPr="00E83CB7">
        <w:rPr>
          <w:rFonts w:eastAsia="Times New Roman" w:cs="Times New Roman"/>
          <w:szCs w:val="19"/>
          <w:lang w:eastAsia="pl-PL"/>
        </w:rPr>
        <w:t xml:space="preserve"> o 0,</w:t>
      </w:r>
      <w:r w:rsidR="00E83CB7" w:rsidRPr="00E83CB7">
        <w:rPr>
          <w:rFonts w:eastAsia="Times New Roman" w:cs="Times New Roman"/>
          <w:szCs w:val="19"/>
          <w:lang w:eastAsia="pl-PL"/>
        </w:rPr>
        <w:t>6</w:t>
      </w:r>
      <w:r w:rsidRPr="00E83CB7">
        <w:rPr>
          <w:rFonts w:eastAsia="Times New Roman" w:cs="Times New Roman"/>
          <w:szCs w:val="19"/>
          <w:lang w:eastAsia="pl-PL"/>
        </w:rPr>
        <w:t xml:space="preserve">%, a powierzchnia użytkowa wzrosła o </w:t>
      </w:r>
      <w:r w:rsidR="00E83CB7" w:rsidRPr="00E83CB7">
        <w:rPr>
          <w:rFonts w:eastAsia="Times New Roman" w:cs="Times New Roman"/>
          <w:szCs w:val="19"/>
          <w:lang w:eastAsia="pl-PL"/>
        </w:rPr>
        <w:t>1,5</w:t>
      </w:r>
      <w:r w:rsidRPr="00E83CB7">
        <w:rPr>
          <w:rFonts w:eastAsia="Times New Roman" w:cs="Times New Roman"/>
          <w:szCs w:val="19"/>
          <w:lang w:eastAsia="pl-PL"/>
        </w:rPr>
        <w:t>%. Liczba obowiązujących umów na najem socjalny lokalu mieszkalnego w porównaniu z  202</w:t>
      </w:r>
      <w:r w:rsidR="00232C68" w:rsidRPr="00E83CB7">
        <w:rPr>
          <w:rFonts w:eastAsia="Times New Roman" w:cs="Times New Roman"/>
          <w:szCs w:val="19"/>
          <w:lang w:eastAsia="pl-PL"/>
        </w:rPr>
        <w:t>4</w:t>
      </w:r>
      <w:r w:rsidRPr="00E83CB7">
        <w:rPr>
          <w:rFonts w:eastAsia="Times New Roman" w:cs="Times New Roman"/>
          <w:szCs w:val="19"/>
          <w:lang w:eastAsia="pl-PL"/>
        </w:rPr>
        <w:t xml:space="preserve"> r. w miastach </w:t>
      </w:r>
      <w:r w:rsidR="00E83CB7" w:rsidRPr="00E83CB7">
        <w:rPr>
          <w:rFonts w:eastAsia="Times New Roman" w:cs="Times New Roman"/>
          <w:szCs w:val="19"/>
          <w:lang w:eastAsia="pl-PL"/>
        </w:rPr>
        <w:t>zwięk</w:t>
      </w:r>
      <w:r w:rsidRPr="00E83CB7">
        <w:rPr>
          <w:rFonts w:eastAsia="Times New Roman" w:cs="Times New Roman"/>
          <w:szCs w:val="19"/>
          <w:lang w:eastAsia="pl-PL"/>
        </w:rPr>
        <w:t>szyła się o 0,</w:t>
      </w:r>
      <w:r w:rsidR="00E83CB7" w:rsidRPr="00E83CB7">
        <w:rPr>
          <w:rFonts w:eastAsia="Times New Roman" w:cs="Times New Roman"/>
          <w:szCs w:val="19"/>
          <w:lang w:eastAsia="pl-PL"/>
        </w:rPr>
        <w:t>5</w:t>
      </w:r>
      <w:r w:rsidRPr="00E83CB7">
        <w:rPr>
          <w:rFonts w:eastAsia="Times New Roman" w:cs="Times New Roman"/>
          <w:szCs w:val="19"/>
          <w:lang w:eastAsia="pl-PL"/>
        </w:rPr>
        <w:t xml:space="preserve"> tys., tj. o 0,</w:t>
      </w:r>
      <w:r w:rsidR="00E83CB7" w:rsidRPr="00E83CB7">
        <w:rPr>
          <w:rFonts w:eastAsia="Times New Roman" w:cs="Times New Roman"/>
          <w:szCs w:val="19"/>
          <w:lang w:eastAsia="pl-PL"/>
        </w:rPr>
        <w:t>9</w:t>
      </w:r>
      <w:r w:rsidRPr="00E83CB7">
        <w:rPr>
          <w:rFonts w:eastAsia="Times New Roman" w:cs="Times New Roman"/>
          <w:szCs w:val="19"/>
          <w:lang w:eastAsia="pl-PL"/>
        </w:rPr>
        <w:t xml:space="preserve">%, a na obszarach wiejskich </w:t>
      </w:r>
      <w:r w:rsidR="00E83CB7" w:rsidRPr="00E83CB7">
        <w:rPr>
          <w:rFonts w:eastAsia="Times New Roman" w:cs="Times New Roman"/>
          <w:szCs w:val="19"/>
          <w:lang w:eastAsia="pl-PL"/>
        </w:rPr>
        <w:t xml:space="preserve">zmniejszyła się </w:t>
      </w:r>
      <w:r w:rsidRPr="00E83CB7">
        <w:rPr>
          <w:rFonts w:eastAsia="Times New Roman" w:cs="Times New Roman"/>
          <w:szCs w:val="19"/>
          <w:lang w:eastAsia="pl-PL"/>
        </w:rPr>
        <w:t>o 0,1 tys., tj. o 1,</w:t>
      </w:r>
      <w:r w:rsidR="00E83CB7" w:rsidRPr="00E83CB7">
        <w:rPr>
          <w:rFonts w:eastAsia="Times New Roman" w:cs="Times New Roman"/>
          <w:szCs w:val="19"/>
          <w:lang w:eastAsia="pl-PL"/>
        </w:rPr>
        <w:t>5</w:t>
      </w:r>
      <w:r w:rsidRPr="00E83CB7">
        <w:rPr>
          <w:rFonts w:eastAsia="Times New Roman" w:cs="Times New Roman"/>
          <w:szCs w:val="19"/>
          <w:lang w:eastAsia="pl-PL"/>
        </w:rPr>
        <w:t>%.</w:t>
      </w:r>
    </w:p>
    <w:p w14:paraId="0B4EC191" w14:textId="77777777" w:rsidR="00795BFC" w:rsidRDefault="00795BFC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EA26412" w14:textId="77777777" w:rsidR="007D182D" w:rsidRPr="00CE5DB7" w:rsidRDefault="007D182D" w:rsidP="007D182D">
      <w:pPr>
        <w:pStyle w:val="Nagwek1"/>
        <w:rPr>
          <w:rFonts w:ascii="Fira Sans" w:hAnsi="Fira Sans"/>
          <w:b/>
          <w:szCs w:val="19"/>
        </w:rPr>
      </w:pPr>
      <w:r w:rsidRPr="002C0EE9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127438C" wp14:editId="5E6E0CBC">
                <wp:simplePos x="0" y="0"/>
                <wp:positionH relativeFrom="column">
                  <wp:posOffset>5274945</wp:posOffset>
                </wp:positionH>
                <wp:positionV relativeFrom="paragraph">
                  <wp:posOffset>311150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2" name="Pole tekstowe 2" descr="Liczba gospodarstw domowych oczekujących na najem lokali mieszkalnych na obszarach wiejskich spadła o zaledwie 0,1% w stosunku do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92C39" w14:textId="65BC8E6D" w:rsidR="007D182D" w:rsidRPr="007E3D21" w:rsidRDefault="007D182D" w:rsidP="007D182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E3D21">
                              <w:t xml:space="preserve">Liczba gospodarstw </w:t>
                            </w:r>
                            <w:r w:rsidR="003754B6">
                              <w:t xml:space="preserve"> </w:t>
                            </w:r>
                            <w:r w:rsidR="003754B6" w:rsidRPr="004F0621">
                              <w:t xml:space="preserve">domowych </w:t>
                            </w:r>
                            <w:r w:rsidRPr="004F0621">
                              <w:t>oczekujących na najem lokali</w:t>
                            </w:r>
                            <w:r w:rsidRPr="007E3D21">
                              <w:t xml:space="preserve"> mieszkalnych na </w:t>
                            </w:r>
                            <w:r>
                              <w:t>obszarach</w:t>
                            </w:r>
                            <w:r w:rsidRPr="007E3D21">
                              <w:t xml:space="preserve"> </w:t>
                            </w:r>
                            <w:r w:rsidRPr="00380E9C">
                              <w:t xml:space="preserve">wiejskich </w:t>
                            </w:r>
                            <w:r w:rsidR="00EC5A5A" w:rsidRPr="00380E9C">
                              <w:t xml:space="preserve">spadła o </w:t>
                            </w:r>
                            <w:r w:rsidR="00380E9C" w:rsidRPr="00380E9C">
                              <w:t>zaledwie 0</w:t>
                            </w:r>
                            <w:r w:rsidR="008619CF" w:rsidRPr="00380E9C">
                              <w:t>,</w:t>
                            </w:r>
                            <w:r w:rsidR="002106B5" w:rsidRPr="00380E9C">
                              <w:t>1</w:t>
                            </w:r>
                            <w:r w:rsidRPr="00380E9C">
                              <w:t>% w stosunku do 202</w:t>
                            </w:r>
                            <w:r w:rsidR="00232C68" w:rsidRPr="00380E9C">
                              <w:t>4</w:t>
                            </w:r>
                            <w:r w:rsidRPr="00380E9C"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127438C" id="_x0000_s1029" type="#_x0000_t202" alt="Liczba gospodarstw domowych oczekujących na najem lokali mieszkalnych na obszarach wiejskich spadła o zaledwie 0,1% w stosunku do 2024 r." style="position:absolute;margin-left:415.35pt;margin-top:24.5pt;width:135.85pt;height:83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" filled="f" stroked="f">
                <v:textbox>
                  <w:txbxContent>
                    <w:p w14:paraId="67792C39" w14:textId="65BC8E6D" w:rsidR="007D182D" w:rsidRPr="007E3D21" w:rsidRDefault="007D182D" w:rsidP="007D182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E3D21">
                        <w:t xml:space="preserve">Liczba gospodarstw </w:t>
                      </w:r>
                      <w:r w:rsidR="003754B6">
                        <w:t xml:space="preserve"> </w:t>
                      </w:r>
                      <w:r w:rsidR="003754B6" w:rsidRPr="004F0621">
                        <w:t xml:space="preserve">domowych </w:t>
                      </w:r>
                      <w:r w:rsidRPr="004F0621">
                        <w:t>oczekujących na najem lokali</w:t>
                      </w:r>
                      <w:r w:rsidRPr="007E3D21">
                        <w:t xml:space="preserve"> mieszkalnych na </w:t>
                      </w:r>
                      <w:r>
                        <w:t>obszarach</w:t>
                      </w:r>
                      <w:r w:rsidRPr="007E3D21">
                        <w:t xml:space="preserve"> </w:t>
                      </w:r>
                      <w:r w:rsidRPr="00380E9C">
                        <w:t xml:space="preserve">wiejskich </w:t>
                      </w:r>
                      <w:r w:rsidR="00EC5A5A" w:rsidRPr="00380E9C">
                        <w:t xml:space="preserve">spadła o </w:t>
                      </w:r>
                      <w:r w:rsidR="00380E9C" w:rsidRPr="00380E9C">
                        <w:t>zaledwie 0</w:t>
                      </w:r>
                      <w:r w:rsidR="008619CF" w:rsidRPr="00380E9C">
                        <w:t>,</w:t>
                      </w:r>
                      <w:r w:rsidR="002106B5" w:rsidRPr="00380E9C">
                        <w:t>1</w:t>
                      </w:r>
                      <w:r w:rsidRPr="00380E9C">
                        <w:t>% w stosunku do 202</w:t>
                      </w:r>
                      <w:r w:rsidR="00232C68" w:rsidRPr="00380E9C">
                        <w:t>4</w:t>
                      </w:r>
                      <w:r w:rsidRPr="00380E9C">
                        <w:t> 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Gospodarstwa domowe oczekujące na najem lokali</w:t>
      </w:r>
    </w:p>
    <w:p w14:paraId="645265B9" w14:textId="6E800BA0" w:rsidR="00E71694" w:rsidRDefault="00E71694" w:rsidP="00E71694">
      <w:pPr>
        <w:spacing w:line="288" w:lineRule="auto"/>
      </w:pPr>
      <w:r>
        <w:t xml:space="preserve">Przez gospodarstwa domowe oczekujące na najem lokali od gminy rozumie się gospodarstwa domowe spełniające wymogi zawarte w uchwale rady gminy, określającej zasady wynajmowania </w:t>
      </w:r>
      <w:r w:rsidRPr="00952B51">
        <w:t>lokali wchodzących w skład mieszkaniowego zasobu gminy. Według stanu na</w:t>
      </w:r>
      <w:r>
        <w:t xml:space="preserve"> koniec </w:t>
      </w:r>
      <w:r w:rsidRPr="00952B51">
        <w:t>202</w:t>
      </w:r>
      <w:r w:rsidR="00232C68">
        <w:t>5</w:t>
      </w:r>
      <w:r w:rsidRPr="00952B51">
        <w:rPr>
          <w:shd w:val="clear" w:color="auto" w:fill="FFFFFF"/>
        </w:rPr>
        <w:t> </w:t>
      </w:r>
      <w:r w:rsidRPr="00952B51">
        <w:t xml:space="preserve">r. na najem lokali mieszkalnych w Polsce </w:t>
      </w:r>
      <w:r w:rsidRPr="00E83CB7">
        <w:t>oczekiwało 11</w:t>
      </w:r>
      <w:r w:rsidR="00E83CB7" w:rsidRPr="00E83CB7">
        <w:t>7</w:t>
      </w:r>
      <w:r w:rsidRPr="00E83CB7">
        <w:t>,</w:t>
      </w:r>
      <w:r w:rsidR="00E83CB7" w:rsidRPr="00E83CB7">
        <w:t>8</w:t>
      </w:r>
      <w:r w:rsidRPr="00E83CB7">
        <w:t xml:space="preserve"> tys</w:t>
      </w:r>
      <w:r w:rsidRPr="008619CF">
        <w:t>.</w:t>
      </w:r>
      <w:r w:rsidRPr="00952B51">
        <w:t xml:space="preserve"> gospodarstw </w:t>
      </w:r>
      <w:r w:rsidRPr="00380E9C">
        <w:t xml:space="preserve">domowych. Większość z nich dotyczyło miast </w:t>
      </w:r>
      <w:r w:rsidR="00E83CB7" w:rsidRPr="00380E9C">
        <w:t>–</w:t>
      </w:r>
      <w:r w:rsidRPr="00380E9C">
        <w:t xml:space="preserve"> 10</w:t>
      </w:r>
      <w:r w:rsidR="00E83CB7" w:rsidRPr="00380E9C">
        <w:t>0,</w:t>
      </w:r>
      <w:r w:rsidR="00380E9C" w:rsidRPr="00380E9C">
        <w:t>9</w:t>
      </w:r>
      <w:r w:rsidRPr="00380E9C">
        <w:t xml:space="preserve"> tys., tj. 85,</w:t>
      </w:r>
      <w:r w:rsidR="00380E9C" w:rsidRPr="00380E9C">
        <w:t>7</w:t>
      </w:r>
      <w:r w:rsidRPr="00380E9C">
        <w:t>% ogółu oczekujących. W</w:t>
      </w:r>
      <w:r w:rsidR="00D46102" w:rsidRPr="00380E9C">
        <w:t> </w:t>
      </w:r>
      <w:r w:rsidRPr="00380E9C">
        <w:t>porównaniu z 202</w:t>
      </w:r>
      <w:r w:rsidR="00232C68" w:rsidRPr="00380E9C">
        <w:t>4</w:t>
      </w:r>
      <w:r w:rsidRPr="00380E9C">
        <w:t xml:space="preserve"> r. liczba oczekujących gospodarstw zmniejszyła się w miastach o </w:t>
      </w:r>
      <w:r w:rsidR="00380E9C" w:rsidRPr="00380E9C">
        <w:t>1</w:t>
      </w:r>
      <w:r w:rsidRPr="00380E9C">
        <w:t xml:space="preserve">,5%, natomiast na obszarach wiejskich o </w:t>
      </w:r>
      <w:r w:rsidR="00380E9C">
        <w:t>0</w:t>
      </w:r>
      <w:r w:rsidRPr="00380E9C">
        <w:t>,1%.</w:t>
      </w:r>
    </w:p>
    <w:p w14:paraId="57FB27A8" w14:textId="3E8E771B" w:rsidR="007D182D" w:rsidRPr="002C0EE9" w:rsidRDefault="007D182D" w:rsidP="005848BA">
      <w:pPr>
        <w:pStyle w:val="Tytutablicy"/>
        <w:ind w:left="851" w:hanging="851"/>
      </w:pPr>
      <w:r w:rsidRPr="002C0EE9">
        <w:lastRenderedPageBreak/>
        <w:t xml:space="preserve">Tablica </w:t>
      </w:r>
      <w:r w:rsidR="00E6088C">
        <w:t>3</w:t>
      </w:r>
      <w:r w:rsidRPr="002C0EE9">
        <w:t xml:space="preserve">. </w:t>
      </w:r>
      <w:r>
        <w:t xml:space="preserve">Gospodarstwa domowe oczekujące na najem lokali mieszkalnych z </w:t>
      </w:r>
      <w:r w:rsidR="00456AA8">
        <w:t> m</w:t>
      </w:r>
      <w:r>
        <w:t>ieszkaniowego zasobu gmin</w:t>
      </w:r>
      <w:r w:rsidR="00456AA8">
        <w:t xml:space="preserve"> w</w:t>
      </w:r>
      <w:r>
        <w:t xml:space="preserve"> lata</w:t>
      </w:r>
      <w:r w:rsidR="00456AA8">
        <w:t>ch</w:t>
      </w:r>
      <w:r>
        <w:t xml:space="preserve"> 202</w:t>
      </w:r>
      <w:r w:rsidR="00232C68">
        <w:t>3</w:t>
      </w:r>
      <w:r w:rsidR="00456AA8">
        <w:t>–</w:t>
      </w:r>
      <w:r>
        <w:t>202</w:t>
      </w:r>
      <w:r w:rsidR="00232C68">
        <w:t>5</w:t>
      </w:r>
    </w:p>
    <w:tbl>
      <w:tblPr>
        <w:tblpPr w:leftFromText="141" w:rightFromText="141" w:vertAnchor="text" w:tblpY="1"/>
        <w:tblOverlap w:val="never"/>
        <w:tblW w:w="777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Gospodarstwa domowe oczekujące na najem lokali mieszkalnych z mieszkaniowego zasobu gminy lata 2023-2025"/>
        <w:tblDescription w:val="Tabela zawiera dane dotyczące liczby gospodarstw domowych oczekujących na najem lokali mieszkalnych z mieszkaniowego zasobu gminy w latach 2023 - 2025 z podziałem na Polskię, miasta i obszary wiejskie. "/>
      </w:tblPr>
      <w:tblGrid>
        <w:gridCol w:w="2485"/>
        <w:gridCol w:w="1322"/>
        <w:gridCol w:w="1322"/>
        <w:gridCol w:w="1323"/>
        <w:gridCol w:w="1323"/>
      </w:tblGrid>
      <w:tr w:rsidR="007D182D" w:rsidRPr="002C0EE9" w14:paraId="4159CD0B" w14:textId="77777777" w:rsidTr="00A47F47">
        <w:trPr>
          <w:trHeight w:val="445"/>
        </w:trPr>
        <w:tc>
          <w:tcPr>
            <w:tcW w:w="2485" w:type="dxa"/>
            <w:noWrap/>
            <w:vAlign w:val="center"/>
            <w:hideMark/>
          </w:tcPr>
          <w:p w14:paraId="592D37DD" w14:textId="77777777" w:rsidR="007D182D" w:rsidRPr="002C0EE9" w:rsidRDefault="007D182D" w:rsidP="00DF1D24">
            <w:pPr>
              <w:pStyle w:val="Tablicagwka"/>
              <w:ind w:left="0"/>
              <w:jc w:val="center"/>
            </w:pPr>
            <w:bookmarkStart w:id="4" w:name="_Hlk99437772"/>
            <w:r w:rsidRPr="002C0EE9">
              <w:t>Wyszczególnienie</w:t>
            </w:r>
          </w:p>
        </w:tc>
        <w:tc>
          <w:tcPr>
            <w:tcW w:w="1322" w:type="dxa"/>
          </w:tcPr>
          <w:p w14:paraId="36C4FF57" w14:textId="08816085" w:rsidR="007D182D" w:rsidRDefault="007D182D" w:rsidP="00DF1D24">
            <w:pPr>
              <w:pStyle w:val="Tablicagwkarodek"/>
            </w:pPr>
            <w:r>
              <w:t>202</w:t>
            </w:r>
            <w:r w:rsidR="00232C68">
              <w:t>3</w:t>
            </w:r>
            <w:r w:rsidRPr="00274047">
              <w:rPr>
                <w:vertAlign w:val="superscript"/>
              </w:rPr>
              <w:t>a</w:t>
            </w:r>
          </w:p>
        </w:tc>
        <w:tc>
          <w:tcPr>
            <w:tcW w:w="1322" w:type="dxa"/>
          </w:tcPr>
          <w:p w14:paraId="3E846F38" w14:textId="222EBA17" w:rsidR="007D182D" w:rsidRPr="0044281B" w:rsidRDefault="007D182D" w:rsidP="00DF1D24">
            <w:pPr>
              <w:pStyle w:val="Tablicagwka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05275A">
              <w:rPr>
                <w:color w:val="000000" w:themeColor="text1"/>
              </w:rPr>
              <w:t>2</w:t>
            </w:r>
            <w:r w:rsidR="00232C68">
              <w:rPr>
                <w:color w:val="000000" w:themeColor="text1"/>
              </w:rPr>
              <w:t>4</w:t>
            </w:r>
            <w:r w:rsidRPr="00274047">
              <w:rPr>
                <w:color w:val="000000" w:themeColor="text1"/>
                <w:vertAlign w:val="superscript"/>
              </w:rPr>
              <w:t>a</w:t>
            </w:r>
          </w:p>
        </w:tc>
        <w:tc>
          <w:tcPr>
            <w:tcW w:w="1323" w:type="dxa"/>
          </w:tcPr>
          <w:p w14:paraId="79AB7D2C" w14:textId="724DAF41" w:rsidR="007D182D" w:rsidRDefault="007D182D" w:rsidP="00DF1D24">
            <w:pPr>
              <w:pStyle w:val="Tablicagwkarodek"/>
            </w:pPr>
            <w:r w:rsidRPr="004428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02</w:t>
            </w:r>
            <w:r w:rsidR="00232C68">
              <w:rPr>
                <w:color w:val="000000" w:themeColor="text1"/>
              </w:rPr>
              <w:t>5</w:t>
            </w:r>
            <w:r>
              <w:rPr>
                <w:vertAlign w:val="superscript"/>
              </w:rPr>
              <w:t>b</w:t>
            </w:r>
          </w:p>
        </w:tc>
        <w:tc>
          <w:tcPr>
            <w:tcW w:w="1323" w:type="dxa"/>
            <w:vAlign w:val="center"/>
            <w:hideMark/>
          </w:tcPr>
          <w:p w14:paraId="42EE0C47" w14:textId="7AE2485D" w:rsidR="007D182D" w:rsidRPr="002C0EE9" w:rsidRDefault="007D182D" w:rsidP="00DF1D24">
            <w:pPr>
              <w:pStyle w:val="Tablicagwkarodek"/>
            </w:pPr>
            <w:r>
              <w:t>202</w:t>
            </w:r>
            <w:r w:rsidR="00232C68">
              <w:t>4</w:t>
            </w:r>
            <w:r>
              <w:t xml:space="preserve"> = 100</w:t>
            </w:r>
          </w:p>
        </w:tc>
      </w:tr>
      <w:tr w:rsidR="00380E9C" w:rsidRPr="002C0EE9" w14:paraId="71F8CF44" w14:textId="77777777" w:rsidTr="00A47F47">
        <w:trPr>
          <w:trHeight w:val="292"/>
        </w:trPr>
        <w:tc>
          <w:tcPr>
            <w:tcW w:w="2485" w:type="dxa"/>
            <w:noWrap/>
            <w:vAlign w:val="bottom"/>
          </w:tcPr>
          <w:p w14:paraId="2D1C0340" w14:textId="77777777" w:rsidR="00380E9C" w:rsidRPr="002C0EE9" w:rsidRDefault="00380E9C" w:rsidP="00380E9C">
            <w:pPr>
              <w:pStyle w:val="Tablicaboczek"/>
            </w:pPr>
            <w:r>
              <w:t>Polska</w:t>
            </w:r>
          </w:p>
        </w:tc>
        <w:tc>
          <w:tcPr>
            <w:tcW w:w="1322" w:type="dxa"/>
          </w:tcPr>
          <w:p w14:paraId="26B58971" w14:textId="41E51767" w:rsidR="00380E9C" w:rsidRPr="002C0EE9" w:rsidRDefault="00380E9C" w:rsidP="00380E9C">
            <w:pPr>
              <w:pStyle w:val="Tablicadanerodek"/>
            </w:pPr>
            <w:r w:rsidRPr="00CB7464">
              <w:t>123 805</w:t>
            </w:r>
          </w:p>
        </w:tc>
        <w:tc>
          <w:tcPr>
            <w:tcW w:w="1322" w:type="dxa"/>
            <w:shd w:val="clear" w:color="auto" w:fill="auto"/>
          </w:tcPr>
          <w:p w14:paraId="1D6669B4" w14:textId="7F8E73E4" w:rsidR="00380E9C" w:rsidRPr="002C0EE9" w:rsidRDefault="00380E9C" w:rsidP="00380E9C">
            <w:pPr>
              <w:pStyle w:val="Tablicadanerodek"/>
            </w:pPr>
            <w:r w:rsidRPr="007F091A">
              <w:t>119 373</w:t>
            </w:r>
          </w:p>
        </w:tc>
        <w:tc>
          <w:tcPr>
            <w:tcW w:w="1323" w:type="dxa"/>
            <w:shd w:val="clear" w:color="auto" w:fill="auto"/>
          </w:tcPr>
          <w:p w14:paraId="7CF1D3F6" w14:textId="26388E42" w:rsidR="00380E9C" w:rsidRPr="002C0EE9" w:rsidRDefault="00380E9C" w:rsidP="00380E9C">
            <w:pPr>
              <w:pStyle w:val="Tablicadanerodek"/>
            </w:pPr>
            <w:r w:rsidRPr="00B83EDE">
              <w:t>117</w:t>
            </w:r>
            <w:r>
              <w:t xml:space="preserve"> </w:t>
            </w:r>
            <w:r w:rsidRPr="00B83EDE">
              <w:t>805</w:t>
            </w:r>
          </w:p>
        </w:tc>
        <w:tc>
          <w:tcPr>
            <w:tcW w:w="1323" w:type="dxa"/>
            <w:shd w:val="clear" w:color="auto" w:fill="auto"/>
          </w:tcPr>
          <w:p w14:paraId="645D7FB3" w14:textId="3712C3FA" w:rsidR="00380E9C" w:rsidRPr="002C0EE9" w:rsidRDefault="00380E9C" w:rsidP="00380E9C">
            <w:pPr>
              <w:pStyle w:val="Tablicadanerodek"/>
            </w:pPr>
            <w:r w:rsidRPr="00F445CA">
              <w:t>98,7</w:t>
            </w:r>
          </w:p>
        </w:tc>
      </w:tr>
      <w:tr w:rsidR="00380E9C" w:rsidRPr="002C0EE9" w14:paraId="02881C86" w14:textId="77777777" w:rsidTr="00A47F47">
        <w:trPr>
          <w:trHeight w:val="292"/>
        </w:trPr>
        <w:tc>
          <w:tcPr>
            <w:tcW w:w="2485" w:type="dxa"/>
            <w:noWrap/>
            <w:vAlign w:val="bottom"/>
            <w:hideMark/>
          </w:tcPr>
          <w:p w14:paraId="71344A5A" w14:textId="77777777" w:rsidR="00380E9C" w:rsidRPr="002C0EE9" w:rsidRDefault="00380E9C" w:rsidP="00380E9C">
            <w:pPr>
              <w:pStyle w:val="Tablicaboczek"/>
            </w:pPr>
            <w:r>
              <w:t>Miasta</w:t>
            </w:r>
          </w:p>
        </w:tc>
        <w:tc>
          <w:tcPr>
            <w:tcW w:w="1322" w:type="dxa"/>
          </w:tcPr>
          <w:p w14:paraId="7E155933" w14:textId="318E4CCF" w:rsidR="00380E9C" w:rsidRPr="002C0EE9" w:rsidRDefault="00380E9C" w:rsidP="00380E9C">
            <w:pPr>
              <w:pStyle w:val="Tablicadanerodek"/>
            </w:pPr>
            <w:r w:rsidRPr="00CB7464">
              <w:t>106 188</w:t>
            </w:r>
          </w:p>
        </w:tc>
        <w:tc>
          <w:tcPr>
            <w:tcW w:w="1322" w:type="dxa"/>
            <w:shd w:val="clear" w:color="auto" w:fill="auto"/>
          </w:tcPr>
          <w:p w14:paraId="140BF922" w14:textId="1700DD6E" w:rsidR="00380E9C" w:rsidRPr="002C0EE9" w:rsidRDefault="00380E9C" w:rsidP="00380E9C">
            <w:pPr>
              <w:pStyle w:val="Tablicadanerodek"/>
            </w:pPr>
            <w:r w:rsidRPr="007F091A">
              <w:t>102 495</w:t>
            </w:r>
          </w:p>
        </w:tc>
        <w:tc>
          <w:tcPr>
            <w:tcW w:w="1323" w:type="dxa"/>
            <w:shd w:val="clear" w:color="auto" w:fill="auto"/>
          </w:tcPr>
          <w:p w14:paraId="2A614DB7" w14:textId="62B652D7" w:rsidR="00380E9C" w:rsidRPr="002C0EE9" w:rsidRDefault="00380E9C" w:rsidP="00380E9C">
            <w:pPr>
              <w:pStyle w:val="Tablicadanerodek"/>
            </w:pPr>
            <w:r w:rsidRPr="00B83EDE">
              <w:t>100</w:t>
            </w:r>
            <w:r>
              <w:t xml:space="preserve"> </w:t>
            </w:r>
            <w:r w:rsidRPr="00B83EDE">
              <w:t>942</w:t>
            </w:r>
          </w:p>
        </w:tc>
        <w:tc>
          <w:tcPr>
            <w:tcW w:w="1323" w:type="dxa"/>
            <w:shd w:val="clear" w:color="auto" w:fill="auto"/>
          </w:tcPr>
          <w:p w14:paraId="71EF4071" w14:textId="65F52DF4" w:rsidR="00380E9C" w:rsidRPr="002C0EE9" w:rsidRDefault="00380E9C" w:rsidP="00380E9C">
            <w:pPr>
              <w:pStyle w:val="Tablicadanerodek"/>
            </w:pPr>
            <w:r w:rsidRPr="00F445CA">
              <w:t>98,5</w:t>
            </w:r>
          </w:p>
        </w:tc>
      </w:tr>
      <w:tr w:rsidR="00380E9C" w:rsidRPr="002C0EE9" w14:paraId="74F32001" w14:textId="77777777" w:rsidTr="00A47F47">
        <w:trPr>
          <w:trHeight w:val="292"/>
        </w:trPr>
        <w:tc>
          <w:tcPr>
            <w:tcW w:w="2485" w:type="dxa"/>
            <w:noWrap/>
            <w:vAlign w:val="bottom"/>
            <w:hideMark/>
          </w:tcPr>
          <w:p w14:paraId="3ABB02B1" w14:textId="77777777" w:rsidR="00380E9C" w:rsidRPr="002C0EE9" w:rsidRDefault="00380E9C" w:rsidP="00380E9C">
            <w:pPr>
              <w:pStyle w:val="Tablicaboczek"/>
            </w:pPr>
            <w:r>
              <w:t>Wieś</w:t>
            </w:r>
          </w:p>
        </w:tc>
        <w:tc>
          <w:tcPr>
            <w:tcW w:w="1322" w:type="dxa"/>
          </w:tcPr>
          <w:p w14:paraId="33631B1E" w14:textId="281EDE1C" w:rsidR="00380E9C" w:rsidRPr="002C0EE9" w:rsidRDefault="00380E9C" w:rsidP="00380E9C">
            <w:pPr>
              <w:pStyle w:val="Tablicadanerodek"/>
            </w:pPr>
            <w:r w:rsidRPr="00CB7464">
              <w:t>17 617</w:t>
            </w:r>
          </w:p>
        </w:tc>
        <w:tc>
          <w:tcPr>
            <w:tcW w:w="1322" w:type="dxa"/>
            <w:shd w:val="clear" w:color="auto" w:fill="auto"/>
          </w:tcPr>
          <w:p w14:paraId="7C141E12" w14:textId="173B7225" w:rsidR="00380E9C" w:rsidRPr="002C0EE9" w:rsidRDefault="00380E9C" w:rsidP="00380E9C">
            <w:pPr>
              <w:pStyle w:val="Tablicadanerodek"/>
            </w:pPr>
            <w:r w:rsidRPr="007F091A">
              <w:t>16 878</w:t>
            </w:r>
          </w:p>
        </w:tc>
        <w:tc>
          <w:tcPr>
            <w:tcW w:w="1323" w:type="dxa"/>
            <w:shd w:val="clear" w:color="auto" w:fill="auto"/>
          </w:tcPr>
          <w:p w14:paraId="2AD28004" w14:textId="0794EC48" w:rsidR="00380E9C" w:rsidRPr="002C0EE9" w:rsidRDefault="00380E9C" w:rsidP="00380E9C">
            <w:pPr>
              <w:pStyle w:val="Tablicadanerodek"/>
            </w:pPr>
            <w:r w:rsidRPr="00B83EDE">
              <w:t>16</w:t>
            </w:r>
            <w:r>
              <w:t xml:space="preserve"> </w:t>
            </w:r>
            <w:r w:rsidRPr="00B83EDE">
              <w:t>863</w:t>
            </w:r>
          </w:p>
        </w:tc>
        <w:tc>
          <w:tcPr>
            <w:tcW w:w="1323" w:type="dxa"/>
            <w:shd w:val="clear" w:color="auto" w:fill="auto"/>
          </w:tcPr>
          <w:p w14:paraId="6885ED72" w14:textId="09F0C535" w:rsidR="00380E9C" w:rsidRPr="002C0EE9" w:rsidRDefault="00380E9C" w:rsidP="00380E9C">
            <w:pPr>
              <w:pStyle w:val="Tablicadanerodek"/>
            </w:pPr>
            <w:r w:rsidRPr="00F445CA">
              <w:t>99,9</w:t>
            </w:r>
          </w:p>
        </w:tc>
      </w:tr>
    </w:tbl>
    <w:bookmarkEnd w:id="4"/>
    <w:p w14:paraId="7F92AD6F" w14:textId="09E0BF92" w:rsidR="007D182D" w:rsidRPr="00AF08C1" w:rsidRDefault="007D182D" w:rsidP="007D182D">
      <w:pPr>
        <w:pStyle w:val="Tablicanotka"/>
        <w:spacing w:before="0" w:after="0"/>
        <w:rPr>
          <w:lang w:val="en-GB"/>
        </w:rPr>
      </w:pPr>
      <w:r w:rsidRPr="00AF08C1">
        <w:rPr>
          <w:lang w:val="en-GB"/>
        </w:rPr>
        <w:t xml:space="preserve">a </w:t>
      </w:r>
      <w:r>
        <w:rPr>
          <w:lang w:val="en-GB"/>
        </w:rPr>
        <w:t>D</w:t>
      </w:r>
      <w:r w:rsidRPr="00AF08C1">
        <w:rPr>
          <w:lang w:val="en-GB"/>
        </w:rPr>
        <w:t>ane ostateczne</w:t>
      </w:r>
      <w:r w:rsidR="00456AA8">
        <w:rPr>
          <w:lang w:val="en-GB"/>
        </w:rPr>
        <w:t>.</w:t>
      </w:r>
    </w:p>
    <w:p w14:paraId="39147708" w14:textId="5EDF987A" w:rsidR="007D182D" w:rsidRPr="00AF08C1" w:rsidRDefault="007D182D" w:rsidP="007D182D">
      <w:pPr>
        <w:pStyle w:val="Tablicanotka"/>
        <w:spacing w:before="0" w:after="0"/>
        <w:rPr>
          <w:lang w:val="en-GB"/>
        </w:rPr>
      </w:pPr>
      <w:r w:rsidRPr="00AF08C1">
        <w:rPr>
          <w:lang w:val="en-GB"/>
        </w:rPr>
        <w:t>b Dane wst</w:t>
      </w:r>
      <w:r w:rsidR="00547507">
        <w:rPr>
          <w:lang w:val="en-GB"/>
        </w:rPr>
        <w:t>ę</w:t>
      </w:r>
      <w:r w:rsidRPr="00AF08C1">
        <w:rPr>
          <w:lang w:val="en-GB"/>
        </w:rPr>
        <w:t>pne</w:t>
      </w:r>
      <w:r w:rsidR="00456AA8">
        <w:rPr>
          <w:lang w:val="en-GB"/>
        </w:rPr>
        <w:t>.</w:t>
      </w:r>
    </w:p>
    <w:p w14:paraId="6E46E976" w14:textId="0EEF6F99" w:rsidR="00906BB2" w:rsidRDefault="00906BB2" w:rsidP="00AC2027">
      <w:pPr>
        <w:spacing w:before="0"/>
        <w:jc w:val="both"/>
      </w:pPr>
    </w:p>
    <w:p w14:paraId="1298ED78" w14:textId="6BF7260C" w:rsidR="00E60794" w:rsidRDefault="00E60794" w:rsidP="00AC2027">
      <w:pPr>
        <w:spacing w:before="0"/>
        <w:jc w:val="both"/>
      </w:pPr>
    </w:p>
    <w:p w14:paraId="037B8F7A" w14:textId="363BEB33" w:rsidR="00E60794" w:rsidRDefault="00E60794" w:rsidP="00AC2027">
      <w:pPr>
        <w:spacing w:before="0"/>
        <w:jc w:val="both"/>
      </w:pPr>
    </w:p>
    <w:p w14:paraId="33BADFFD" w14:textId="232FCC4C" w:rsidR="00E60794" w:rsidRDefault="00E60794" w:rsidP="00AC2027">
      <w:pPr>
        <w:spacing w:before="0"/>
        <w:jc w:val="both"/>
      </w:pPr>
    </w:p>
    <w:p w14:paraId="7BBD3BD9" w14:textId="25ADF589" w:rsidR="00E60794" w:rsidRDefault="00E60794" w:rsidP="00AC2027">
      <w:pPr>
        <w:spacing w:before="0"/>
        <w:jc w:val="both"/>
      </w:pPr>
    </w:p>
    <w:p w14:paraId="1DB14C6F" w14:textId="35CDF2A0" w:rsidR="00E60794" w:rsidRDefault="00E60794" w:rsidP="00AC2027">
      <w:pPr>
        <w:spacing w:before="0"/>
        <w:jc w:val="both"/>
      </w:pPr>
    </w:p>
    <w:p w14:paraId="38E1B5B9" w14:textId="46054CA1" w:rsidR="00E60794" w:rsidRDefault="00E60794" w:rsidP="00AC2027">
      <w:pPr>
        <w:spacing w:before="0"/>
        <w:jc w:val="both"/>
      </w:pPr>
    </w:p>
    <w:p w14:paraId="54598ED5" w14:textId="0AC97320" w:rsidR="00E60794" w:rsidRDefault="00E60794" w:rsidP="00AC2027">
      <w:pPr>
        <w:spacing w:before="0"/>
        <w:jc w:val="both"/>
      </w:pPr>
    </w:p>
    <w:p w14:paraId="6D523BC2" w14:textId="06CB76F8" w:rsidR="00E60794" w:rsidRDefault="00E60794" w:rsidP="00AC2027">
      <w:pPr>
        <w:spacing w:before="0"/>
        <w:jc w:val="both"/>
      </w:pPr>
    </w:p>
    <w:p w14:paraId="469FB460" w14:textId="77D7AE20" w:rsidR="00E60794" w:rsidRDefault="00E60794" w:rsidP="00AC2027">
      <w:pPr>
        <w:spacing w:before="0"/>
        <w:jc w:val="both"/>
      </w:pPr>
    </w:p>
    <w:p w14:paraId="283FE701" w14:textId="368DE210" w:rsidR="00E60794" w:rsidRDefault="00E60794" w:rsidP="00AC2027">
      <w:pPr>
        <w:spacing w:before="0"/>
        <w:jc w:val="both"/>
      </w:pPr>
    </w:p>
    <w:p w14:paraId="7C264B56" w14:textId="6425260A" w:rsidR="00E60794" w:rsidRDefault="00E60794" w:rsidP="00AC2027">
      <w:pPr>
        <w:spacing w:before="0"/>
        <w:jc w:val="both"/>
      </w:pPr>
    </w:p>
    <w:p w14:paraId="00313AF5" w14:textId="7BAF7D00" w:rsidR="00E60794" w:rsidRDefault="00E60794" w:rsidP="00AC2027">
      <w:pPr>
        <w:spacing w:before="0"/>
        <w:jc w:val="both"/>
      </w:pPr>
    </w:p>
    <w:p w14:paraId="165B6B74" w14:textId="4C360C25" w:rsidR="00E60794" w:rsidRDefault="00E60794" w:rsidP="00AC2027">
      <w:pPr>
        <w:spacing w:before="0"/>
        <w:jc w:val="both"/>
      </w:pPr>
    </w:p>
    <w:p w14:paraId="507CBA76" w14:textId="5C0A2498" w:rsidR="00E60794" w:rsidRDefault="00E60794" w:rsidP="00AC2027">
      <w:pPr>
        <w:spacing w:before="0"/>
        <w:jc w:val="both"/>
      </w:pPr>
    </w:p>
    <w:p w14:paraId="0C2AD25C" w14:textId="61D4BF8E" w:rsidR="00E60794" w:rsidRDefault="00E60794" w:rsidP="00AC2027">
      <w:pPr>
        <w:spacing w:before="0"/>
        <w:jc w:val="both"/>
      </w:pPr>
    </w:p>
    <w:p w14:paraId="39C583E7" w14:textId="6961FC2C" w:rsidR="00E60794" w:rsidRDefault="00E60794" w:rsidP="00AC2027">
      <w:pPr>
        <w:spacing w:before="0"/>
        <w:jc w:val="both"/>
      </w:pPr>
    </w:p>
    <w:p w14:paraId="6F141A38" w14:textId="713EC84F" w:rsidR="00E60794" w:rsidRDefault="00E60794" w:rsidP="00AC2027">
      <w:pPr>
        <w:spacing w:before="0"/>
        <w:jc w:val="both"/>
      </w:pPr>
    </w:p>
    <w:p w14:paraId="1097632E" w14:textId="1AC4A585" w:rsidR="00E60794" w:rsidRDefault="00E60794" w:rsidP="00AC2027">
      <w:pPr>
        <w:spacing w:before="0"/>
        <w:jc w:val="both"/>
      </w:pPr>
    </w:p>
    <w:p w14:paraId="050E8F93" w14:textId="1AA6ACFB" w:rsidR="00E60794" w:rsidRDefault="00E60794" w:rsidP="00AC2027">
      <w:pPr>
        <w:spacing w:before="0"/>
        <w:jc w:val="both"/>
      </w:pPr>
    </w:p>
    <w:p w14:paraId="0746E3F7" w14:textId="45A438D9" w:rsidR="00E60794" w:rsidRDefault="00E60794" w:rsidP="00AC2027">
      <w:pPr>
        <w:spacing w:before="0"/>
        <w:jc w:val="both"/>
      </w:pPr>
    </w:p>
    <w:p w14:paraId="4825A690" w14:textId="6773B1F6" w:rsidR="00E60794" w:rsidRDefault="00E60794" w:rsidP="00AC2027">
      <w:pPr>
        <w:spacing w:before="0"/>
        <w:jc w:val="both"/>
      </w:pPr>
    </w:p>
    <w:p w14:paraId="5C7F076D" w14:textId="104CD15E" w:rsidR="00E60794" w:rsidRDefault="00E60794" w:rsidP="00AC2027">
      <w:pPr>
        <w:spacing w:before="0"/>
        <w:jc w:val="both"/>
      </w:pPr>
    </w:p>
    <w:p w14:paraId="6E08C4C8" w14:textId="6172315A" w:rsidR="00E60794" w:rsidRDefault="00E60794" w:rsidP="00AC2027">
      <w:pPr>
        <w:spacing w:before="0"/>
        <w:jc w:val="both"/>
      </w:pPr>
    </w:p>
    <w:p w14:paraId="74DC3DE8" w14:textId="403FE2EB" w:rsidR="00E60794" w:rsidRDefault="00E60794" w:rsidP="00AC2027">
      <w:pPr>
        <w:spacing w:before="0"/>
        <w:jc w:val="both"/>
      </w:pPr>
    </w:p>
    <w:p w14:paraId="6DF1321A" w14:textId="591BFC64" w:rsidR="00E60794" w:rsidRDefault="00E60794" w:rsidP="00AC2027">
      <w:pPr>
        <w:spacing w:before="0"/>
        <w:jc w:val="both"/>
      </w:pPr>
    </w:p>
    <w:p w14:paraId="21AE665E" w14:textId="3A99D60D" w:rsidR="00E60794" w:rsidRDefault="00E60794" w:rsidP="00AC2027">
      <w:pPr>
        <w:spacing w:before="0"/>
        <w:jc w:val="both"/>
      </w:pPr>
    </w:p>
    <w:p w14:paraId="3AB58983" w14:textId="616949CB" w:rsidR="00E60794" w:rsidRDefault="00E60794" w:rsidP="00AC2027">
      <w:pPr>
        <w:spacing w:before="0"/>
        <w:jc w:val="both"/>
      </w:pPr>
    </w:p>
    <w:p w14:paraId="69D00E25" w14:textId="77777777" w:rsidR="00E60794" w:rsidRDefault="00E60794" w:rsidP="00AC2027">
      <w:pPr>
        <w:spacing w:before="0"/>
        <w:jc w:val="both"/>
      </w:pPr>
    </w:p>
    <w:p w14:paraId="6906E19B" w14:textId="63667FEF" w:rsidR="00DA331D" w:rsidRPr="00DC2324" w:rsidRDefault="00DC2324" w:rsidP="00AC2027">
      <w:pPr>
        <w:spacing w:before="0"/>
        <w:jc w:val="both"/>
        <w:rPr>
          <w:spacing w:val="-2"/>
          <w:sz w:val="12"/>
          <w:szCs w:val="12"/>
        </w:rPr>
      </w:pPr>
      <w:r w:rsidRPr="00781CE2">
        <w:t xml:space="preserve">W przypadku cytowania danych Głównego Urzędu Statystycznego prosimy o zamieszczenie informacji: „Źródło danych GUS”, a </w:t>
      </w:r>
      <w:r>
        <w:t xml:space="preserve">w </w:t>
      </w:r>
      <w:r w:rsidRPr="00781CE2">
        <w:t>przypadku publikowania obliczeń dokonanych na danych opublikowanych przez GUS prosimy o zamieszczenie informacji: „Opracowanie własne na podstawie danych GUS”</w:t>
      </w:r>
      <w:r>
        <w:t>.</w:t>
      </w:r>
    </w:p>
    <w:p w14:paraId="4809D44B" w14:textId="52ACD0A1" w:rsidR="00694AF0" w:rsidRPr="002C0EE9" w:rsidRDefault="00694AF0" w:rsidP="00E76D26">
      <w:pPr>
        <w:rPr>
          <w:sz w:val="18"/>
        </w:rPr>
      </w:pPr>
    </w:p>
    <w:p w14:paraId="3C222B0C" w14:textId="77777777" w:rsidR="00DA331D" w:rsidRPr="002C0EE9" w:rsidRDefault="00DA331D" w:rsidP="00DA331D">
      <w:pPr>
        <w:spacing w:before="360"/>
        <w:rPr>
          <w:sz w:val="18"/>
        </w:rPr>
        <w:sectPr w:rsidR="00DA331D" w:rsidRPr="002C0EE9" w:rsidSect="003B18B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2C0EE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2C0EE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2C0EE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2B2F7BAF" w:rsidR="00DE2400" w:rsidRPr="002C0EE9" w:rsidRDefault="0005275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41A1AE38" w14:textId="220D7044" w:rsidR="00DE2400" w:rsidRPr="002C0EE9" w:rsidRDefault="00DE2400" w:rsidP="00447B2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 w:rsidR="00AF2254">
              <w:rPr>
                <w:b/>
                <w:sz w:val="20"/>
                <w:szCs w:val="20"/>
              </w:rPr>
              <w:t xml:space="preserve">dr </w:t>
            </w:r>
            <w:r w:rsidR="0005275A">
              <w:rPr>
                <w:b/>
                <w:sz w:val="20"/>
                <w:szCs w:val="20"/>
              </w:rPr>
              <w:t>Krzysztof Markowski</w:t>
            </w:r>
          </w:p>
          <w:p w14:paraId="5425F0B4" w14:textId="2F900110" w:rsidR="00DE2400" w:rsidRPr="002C0EE9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456AA8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05275A">
              <w:rPr>
                <w:rFonts w:ascii="Fira Sans" w:hAnsi="Fira Sans"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0D170F15" w14:textId="2DAB7974" w:rsidR="008335F7" w:rsidRDefault="008335F7" w:rsidP="008335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945ACD">
              <w:rPr>
                <w:rFonts w:cs="Arial"/>
                <w:b/>
                <w:sz w:val="20"/>
              </w:rPr>
              <w:t>Prasowy</w:t>
            </w:r>
          </w:p>
          <w:p w14:paraId="48AA43DD" w14:textId="77777777" w:rsidR="008335F7" w:rsidRPr="0091780E" w:rsidRDefault="008335F7" w:rsidP="008335F7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6FA47B5" w14:textId="77777777" w:rsidR="008335F7" w:rsidRPr="0091780E" w:rsidRDefault="008335F7" w:rsidP="008335F7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A9DBD1B" w14:textId="77777777" w:rsidR="008335F7" w:rsidRDefault="008335F7" w:rsidP="008335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77777777" w:rsidR="00DE2400" w:rsidRPr="002C0EE9" w:rsidRDefault="00DE2400" w:rsidP="00447B23">
            <w:pPr>
              <w:rPr>
                <w:sz w:val="18"/>
              </w:rPr>
            </w:pPr>
          </w:p>
        </w:tc>
      </w:tr>
      <w:tr w:rsidR="00DE2400" w:rsidRPr="002C0EE9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32D41D3F" w:rsidR="00DE2400" w:rsidRPr="007D182D" w:rsidRDefault="00DE2400" w:rsidP="00447B2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1AED8A87" w:rsidR="00DE2400" w:rsidRPr="002C0EE9" w:rsidRDefault="00DE2400" w:rsidP="00447B23">
            <w:pPr>
              <w:ind w:firstLine="680"/>
              <w:rPr>
                <w:sz w:val="18"/>
              </w:rPr>
            </w:pPr>
            <w:r w:rsidRPr="002C0E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0EE9">
              <w:rPr>
                <w:sz w:val="20"/>
              </w:rPr>
              <w:t>stat.gov.pl</w:t>
            </w:r>
            <w:r w:rsidRPr="002C0EE9">
              <w:rPr>
                <w:sz w:val="18"/>
              </w:rPr>
              <w:t xml:space="preserve"> </w:t>
            </w:r>
          </w:p>
        </w:tc>
      </w:tr>
      <w:tr w:rsidR="00DE2400" w:rsidRPr="002C0EE9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2C0EE9" w:rsidRDefault="00DE2400" w:rsidP="00447B2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AC89B05" w:rsidR="00DE2400" w:rsidRPr="002C0EE9" w:rsidRDefault="0078582B" w:rsidP="00447B2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6CEFC690" wp14:editId="021DCDCD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2C0EE9">
              <w:rPr>
                <w:sz w:val="20"/>
              </w:rPr>
              <w:t>@GUS_STAT</w:t>
            </w:r>
            <w:r w:rsidR="00DE2400" w:rsidRPr="002C0EE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2C0EE9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2C0EE9" w:rsidRDefault="00DE2400" w:rsidP="00447B2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2C0EE9" w:rsidRDefault="00531873" w:rsidP="00447B23">
            <w:pPr>
              <w:ind w:firstLine="680"/>
              <w:rPr>
                <w:sz w:val="18"/>
              </w:rPr>
            </w:pPr>
            <w:r w:rsidRPr="002C0E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2C0EE9">
              <w:rPr>
                <w:sz w:val="20"/>
              </w:rPr>
              <w:t>@GlownyUrzadStatystyczny</w:t>
            </w:r>
            <w:r w:rsidR="00DE2400" w:rsidRPr="002C0EE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2C0EE9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2C0EE9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2C0EE9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2C0E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C0EE9">
              <w:rPr>
                <w:sz w:val="20"/>
              </w:rPr>
              <w:t>gus_stat</w:t>
            </w:r>
            <w:proofErr w:type="spellEnd"/>
          </w:p>
        </w:tc>
      </w:tr>
      <w:tr w:rsidR="00531873" w:rsidRPr="002C0EE9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2C0EE9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2C0EE9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2C0E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C0EE9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2C0EE9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2C0EE9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2C0EE9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2C0EE9">
              <w:rPr>
                <w:noProof/>
                <w:sz w:val="20"/>
                <w:lang w:eastAsia="pl-PL"/>
              </w:rPr>
              <w:t>glownyurzadstatystyczny</w:t>
            </w:r>
            <w:r w:rsidRPr="002C0E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2C0EE9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2C0E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C0EE9">
              <w:rPr>
                <w:b/>
              </w:rPr>
              <w:t>Powiązane opracowania</w:t>
            </w:r>
          </w:p>
          <w:p w14:paraId="1C40CB52" w14:textId="21C43E6F" w:rsidR="0032450C" w:rsidRPr="005848BA" w:rsidRDefault="00B904B0" w:rsidP="0032450C">
            <w:pPr>
              <w:rPr>
                <w:rStyle w:val="Hipercze"/>
                <w:color w:val="001D77"/>
              </w:rPr>
            </w:pPr>
            <w:hyperlink r:id="rId21" w:tooltip="Link do opracowania pt. &quot;Gospodarka mieszkaniowa w 2024 r.&quot;" w:history="1">
              <w:r w:rsidR="00232C68">
                <w:rPr>
                  <w:rStyle w:val="Hipercze"/>
                  <w:color w:val="001D77"/>
                </w:rPr>
                <w:t>Gospodarka mieszkaniowa w 2024 r.</w:t>
              </w:r>
            </w:hyperlink>
          </w:p>
          <w:p w14:paraId="65BC75DB" w14:textId="33C8BB55" w:rsidR="00531873" w:rsidRPr="00DE4A5D" w:rsidRDefault="00B904B0" w:rsidP="0032450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2" w:tooltip="Link do opracowania pt. &quot;Gospodarka mieszkaniowa i infrastruktura komunalna w 2024 r.&quot;" w:history="1">
              <w:r w:rsidR="00232C68">
                <w:rPr>
                  <w:rStyle w:val="Hipercze"/>
                  <w:color w:val="001D77"/>
                </w:rPr>
                <w:t>Gospodarka mieszkaniowa i infrastruktura komunalna w 2024 r.</w:t>
              </w:r>
            </w:hyperlink>
            <w:r w:rsidR="00531873" w:rsidRPr="002C0EE9">
              <w:rPr>
                <w:rFonts w:cs="Times New Roman"/>
              </w:rPr>
              <w:fldChar w:fldCharType="begin"/>
            </w:r>
            <w:r w:rsidR="00531873" w:rsidRPr="002C0EE9">
              <w:rPr>
                <w:rFonts w:cs="Times New Roman"/>
              </w:rPr>
              <w:instrText xml:space="preserve"> HYPERLINK "https://stat.gov.pl/" \o "Linko do opracowania pt...." </w:instrText>
            </w:r>
            <w:r w:rsidR="00531873" w:rsidRPr="002C0EE9">
              <w:rPr>
                <w:rFonts w:cs="Times New Roman"/>
              </w:rPr>
              <w:fldChar w:fldCharType="separate"/>
            </w:r>
          </w:p>
          <w:p w14:paraId="55DA24D0" w14:textId="14B3038D" w:rsidR="00531873" w:rsidRPr="002C0EE9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C0EE9">
              <w:rPr>
                <w:rFonts w:cs="Times New Roman"/>
              </w:rPr>
              <w:fldChar w:fldCharType="end"/>
            </w:r>
            <w:r w:rsidRPr="002C0EE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5B0AABA" w14:textId="641CF0C5" w:rsidR="0032450C" w:rsidRPr="005848BA" w:rsidRDefault="00B904B0" w:rsidP="0032450C">
            <w:pPr>
              <w:rPr>
                <w:color w:val="001D77"/>
              </w:rPr>
            </w:pPr>
            <w:hyperlink r:id="rId23" w:tooltip="Link do Banku Danych Lokalnych" w:history="1">
              <w:r w:rsidR="0032450C" w:rsidRPr="005848BA">
                <w:rPr>
                  <w:rStyle w:val="Hipercze"/>
                  <w:color w:val="001D77"/>
                </w:rPr>
                <w:t>Bank Danych Lokalnych</w:t>
              </w:r>
            </w:hyperlink>
          </w:p>
          <w:p w14:paraId="759272AD" w14:textId="454DAFED" w:rsidR="0032450C" w:rsidRPr="002C0EE9" w:rsidRDefault="00B904B0" w:rsidP="0032450C">
            <w:pPr>
              <w:rPr>
                <w:b/>
                <w:color w:val="000000" w:themeColor="text1"/>
                <w:szCs w:val="24"/>
              </w:rPr>
            </w:pPr>
            <w:hyperlink r:id="rId24" w:tooltip="Link do Dziedzinowej Bazy Wiedzy" w:history="1">
              <w:r w:rsidR="0032450C" w:rsidRPr="005848BA">
                <w:rPr>
                  <w:rStyle w:val="Hipercze"/>
                  <w:color w:val="001D77"/>
                </w:rPr>
                <w:t>Dziedzinowa Baza Wiedzy Infrastruktura Komunalna i Mieszkaniowa</w:t>
              </w:r>
            </w:hyperlink>
          </w:p>
          <w:p w14:paraId="7123E266" w14:textId="21AD5756" w:rsidR="0032450C" w:rsidRPr="002C0EE9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C0EE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1CBC499" w14:textId="7C917213" w:rsidR="000238A0" w:rsidRPr="005848BA" w:rsidRDefault="00B904B0" w:rsidP="000238A0">
            <w:pPr>
              <w:rPr>
                <w:rStyle w:val="Hipercze"/>
                <w:color w:val="001D77"/>
              </w:rPr>
            </w:pPr>
            <w:hyperlink r:id="rId25" w:tooltip="Link do słownika pojęć" w:history="1">
              <w:r w:rsidR="00463AC0" w:rsidRPr="005848BA">
                <w:rPr>
                  <w:rStyle w:val="Hipercze"/>
                  <w:color w:val="001D77"/>
                </w:rPr>
                <w:t>Lokal</w:t>
              </w:r>
            </w:hyperlink>
          </w:p>
          <w:p w14:paraId="1E4E7097" w14:textId="72D240A1" w:rsidR="00463AC0" w:rsidRPr="005848BA" w:rsidRDefault="00B904B0" w:rsidP="000238A0">
            <w:pPr>
              <w:rPr>
                <w:rStyle w:val="Hipercze"/>
                <w:color w:val="001D77"/>
              </w:rPr>
            </w:pPr>
            <w:hyperlink r:id="rId26" w:tooltip="Link do słownika pojęć" w:history="1">
              <w:r w:rsidR="00463AC0" w:rsidRPr="005848BA">
                <w:rPr>
                  <w:rStyle w:val="Hipercze"/>
                  <w:color w:val="001D77"/>
                </w:rPr>
                <w:t>Mieszkanie</w:t>
              </w:r>
            </w:hyperlink>
          </w:p>
          <w:p w14:paraId="4098F253" w14:textId="198D4580" w:rsidR="00E502B1" w:rsidRPr="005848BA" w:rsidRDefault="00B904B0" w:rsidP="000238A0">
            <w:pPr>
              <w:rPr>
                <w:rStyle w:val="Hipercze"/>
                <w:color w:val="001D77"/>
              </w:rPr>
            </w:pPr>
            <w:hyperlink r:id="rId27" w:tooltip="Link do słownika pojęć" w:history="1">
              <w:r w:rsidR="00E502B1" w:rsidRPr="005848BA">
                <w:rPr>
                  <w:rStyle w:val="Hipercze"/>
                  <w:color w:val="001D77"/>
                </w:rPr>
                <w:t>Mieszkania stanowiące własność gminy</w:t>
              </w:r>
            </w:hyperlink>
          </w:p>
          <w:p w14:paraId="2FC1B164" w14:textId="0A003BDD" w:rsidR="000C15C1" w:rsidRPr="005848BA" w:rsidRDefault="00B904B0" w:rsidP="000238A0">
            <w:pPr>
              <w:rPr>
                <w:rStyle w:val="Hipercze"/>
                <w:color w:val="001D77"/>
              </w:rPr>
            </w:pPr>
            <w:hyperlink r:id="rId28" w:tooltip="Link do słownika pojęć" w:history="1">
              <w:r w:rsidR="000C15C1" w:rsidRPr="005848BA">
                <w:rPr>
                  <w:rStyle w:val="Hipercze"/>
                  <w:color w:val="001D77"/>
                </w:rPr>
                <w:t>Najem socjalny</w:t>
              </w:r>
            </w:hyperlink>
          </w:p>
          <w:p w14:paraId="32159E9A" w14:textId="46054807" w:rsidR="00531873" w:rsidRPr="00DE4A5D" w:rsidRDefault="00B904B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słownika pojęć" w:history="1">
              <w:r w:rsidR="000238A0" w:rsidRPr="005848BA">
                <w:rPr>
                  <w:rStyle w:val="Hipercze"/>
                  <w:color w:val="001D77"/>
                </w:rPr>
                <w:t>Zasoby mieszkaniowe</w:t>
              </w:r>
            </w:hyperlink>
          </w:p>
          <w:p w14:paraId="74120B68" w14:textId="77777777" w:rsidR="00531873" w:rsidRPr="002C0EE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2C0EE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2C0EE9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2C0EE9" w:rsidRDefault="000470AA" w:rsidP="000470AA">
      <w:pPr>
        <w:rPr>
          <w:sz w:val="18"/>
        </w:rPr>
      </w:pPr>
    </w:p>
    <w:p w14:paraId="1B68E34A" w14:textId="77777777" w:rsidR="000470AA" w:rsidRPr="002C0EE9" w:rsidRDefault="000470AA" w:rsidP="000470AA">
      <w:pPr>
        <w:rPr>
          <w:sz w:val="20"/>
        </w:rPr>
      </w:pPr>
    </w:p>
    <w:p w14:paraId="21E45930" w14:textId="77777777" w:rsidR="000470AA" w:rsidRPr="002C0EE9" w:rsidRDefault="000470AA" w:rsidP="000470AA">
      <w:pPr>
        <w:rPr>
          <w:sz w:val="18"/>
        </w:rPr>
      </w:pPr>
    </w:p>
    <w:bookmarkEnd w:id="0"/>
    <w:p w14:paraId="7C19EFAE" w14:textId="6F85271C" w:rsidR="00D261A2" w:rsidRPr="002C0EE9" w:rsidRDefault="00D261A2" w:rsidP="00AD0E56">
      <w:pPr>
        <w:rPr>
          <w:sz w:val="18"/>
        </w:rPr>
      </w:pPr>
    </w:p>
    <w:sectPr w:rsidR="00D261A2" w:rsidRPr="002C0EE9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B1D18" w14:textId="77777777" w:rsidR="00B904B0" w:rsidRDefault="00B904B0" w:rsidP="000662E2">
      <w:pPr>
        <w:spacing w:after="0" w:line="240" w:lineRule="auto"/>
      </w:pPr>
      <w:r>
        <w:separator/>
      </w:r>
    </w:p>
  </w:endnote>
  <w:endnote w:type="continuationSeparator" w:id="0">
    <w:p w14:paraId="56F84731" w14:textId="77777777" w:rsidR="00B904B0" w:rsidRDefault="00B904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6A09E7-7906-4DD3-BFB7-EBB044C83DE8}"/>
    <w:embedBold r:id="rId2" w:fontKey="{79BE26CA-0871-47E5-8E10-851ED4D56F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376008F-E549-444A-B3B3-8420D326CA67}"/>
    <w:embedBold r:id="rId4" w:fontKey="{C50DC2AA-B9F5-4EC8-9555-496ABE97C6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B31DA3-0341-437B-86BD-65276F754F4A}"/>
    <w:embedBold r:id="rId6" w:fontKey="{47FEED2E-A55D-4273-A3AE-4F5BA4EBDF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8A02DFD-F516-47BF-8B5A-6748B3E92337}"/>
    <w:embedItalic r:id="rId8" w:fontKey="{23DDAEB8-5791-4929-85FF-0F60451184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DB60091-90A3-42D5-BB31-F63A452145A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CBA3A77-DC98-47B6-BED3-76130D30A5B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A20A2A0-CC63-4AAF-B27B-83225462BD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447B23" w:rsidRDefault="00447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B5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447B23" w:rsidRDefault="00447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9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447B23" w:rsidRDefault="00447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B5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76C62" w14:textId="77777777" w:rsidR="00B904B0" w:rsidRDefault="00B904B0" w:rsidP="000662E2">
      <w:pPr>
        <w:spacing w:after="0" w:line="240" w:lineRule="auto"/>
      </w:pPr>
      <w:r>
        <w:separator/>
      </w:r>
    </w:p>
  </w:footnote>
  <w:footnote w:type="continuationSeparator" w:id="0">
    <w:p w14:paraId="055DE5D8" w14:textId="77777777" w:rsidR="00B904B0" w:rsidRDefault="00B904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447B23" w:rsidRDefault="00447B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447B23" w:rsidRDefault="00447B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447B23" w:rsidRDefault="00447B2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0E631F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6800" cy="4320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447B23" w:rsidRPr="003C6C8D" w:rsidRDefault="00447B2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447B23" w:rsidRPr="003C6C8D" w:rsidRDefault="00447B2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447B23" w:rsidRDefault="00447B23">
    <w:pPr>
      <w:pStyle w:val="Nagwek"/>
      <w:rPr>
        <w:noProof/>
        <w:lang w:eastAsia="pl-PL"/>
      </w:rPr>
    </w:pPr>
  </w:p>
  <w:p w14:paraId="45C1A999" w14:textId="77777777" w:rsidR="00447B23" w:rsidRDefault="00447B23">
    <w:pPr>
      <w:pStyle w:val="Nagwek"/>
      <w:rPr>
        <w:noProof/>
        <w:lang w:eastAsia="pl-PL"/>
      </w:rPr>
    </w:pPr>
  </w:p>
  <w:p w14:paraId="3194277A" w14:textId="5E6F66AE" w:rsidR="00447B23" w:rsidRDefault="00447B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77C00B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80FCE8E" w:rsidR="00447B23" w:rsidRPr="00A01B40" w:rsidRDefault="0036339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47B23">
                            <w:t>.0</w:t>
                          </w:r>
                          <w:r>
                            <w:t>3</w:t>
                          </w:r>
                          <w:r w:rsidR="00447B23">
                            <w:t>.202</w:t>
                          </w:r>
                          <w:r>
                            <w:t>6</w:t>
                          </w:r>
                          <w:r w:rsidR="00447B2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.03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lmUcPCACAAAT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780FCE8E" w:rsidR="00447B23" w:rsidRPr="00A01B40" w:rsidRDefault="00363394" w:rsidP="00F049AB">
                    <w:pPr>
                      <w:pStyle w:val="Datainformacjisygnalnej"/>
                    </w:pPr>
                    <w:r>
                      <w:t>2</w:t>
                    </w:r>
                    <w:r w:rsidR="00447B23">
                      <w:t>.0</w:t>
                    </w:r>
                    <w:r>
                      <w:t>3</w:t>
                    </w:r>
                    <w:r w:rsidR="00447B23">
                      <w:t>.202</w:t>
                    </w:r>
                    <w:r>
                      <w:t>6</w:t>
                    </w:r>
                    <w:r w:rsidR="00447B2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447B23" w:rsidRDefault="00447B23">
    <w:pPr>
      <w:pStyle w:val="Nagwek"/>
    </w:pPr>
  </w:p>
  <w:p w14:paraId="0738E4E9" w14:textId="77777777" w:rsidR="00447B23" w:rsidRDefault="00447B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numPicBullet w:numPicBulletId="2">
    <w:pict>
      <v:shape id="_x0000_i1032" type="#_x0000_t75" style="width:18.75pt;height:23.25pt;visibility:visible;mso-wrap-style:square" o:bullet="t">
        <v:imagedata r:id="rId3" o:title=""/>
      </v:shape>
    </w:pict>
  </w:numPicBullet>
  <w:numPicBullet w:numPicBulletId="3">
    <w:pict>
      <v:shape id="_x0000_i1033" type="#_x0000_t75" style="width:18.7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F2"/>
    <w:rsid w:val="00001C5B"/>
    <w:rsid w:val="00003437"/>
    <w:rsid w:val="0000709F"/>
    <w:rsid w:val="000108B8"/>
    <w:rsid w:val="000152F5"/>
    <w:rsid w:val="000238A0"/>
    <w:rsid w:val="00025D4C"/>
    <w:rsid w:val="0002686E"/>
    <w:rsid w:val="00041CFE"/>
    <w:rsid w:val="00042816"/>
    <w:rsid w:val="0004582E"/>
    <w:rsid w:val="000470AA"/>
    <w:rsid w:val="0005275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0F05"/>
    <w:rsid w:val="0009108B"/>
    <w:rsid w:val="00097840"/>
    <w:rsid w:val="000B0727"/>
    <w:rsid w:val="000C135D"/>
    <w:rsid w:val="000C15C1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17C91"/>
    <w:rsid w:val="00127120"/>
    <w:rsid w:val="00130296"/>
    <w:rsid w:val="00133E7B"/>
    <w:rsid w:val="00134145"/>
    <w:rsid w:val="00136736"/>
    <w:rsid w:val="00136740"/>
    <w:rsid w:val="00136D67"/>
    <w:rsid w:val="00137B6F"/>
    <w:rsid w:val="001423B6"/>
    <w:rsid w:val="001448A7"/>
    <w:rsid w:val="00146621"/>
    <w:rsid w:val="001617E3"/>
    <w:rsid w:val="00162325"/>
    <w:rsid w:val="00175663"/>
    <w:rsid w:val="001808FF"/>
    <w:rsid w:val="00193BE5"/>
    <w:rsid w:val="001951DA"/>
    <w:rsid w:val="0019649B"/>
    <w:rsid w:val="001A08E0"/>
    <w:rsid w:val="001B053D"/>
    <w:rsid w:val="001B3694"/>
    <w:rsid w:val="001C3269"/>
    <w:rsid w:val="001C38D0"/>
    <w:rsid w:val="001D19B6"/>
    <w:rsid w:val="001D1DB4"/>
    <w:rsid w:val="001D23F1"/>
    <w:rsid w:val="001D25F9"/>
    <w:rsid w:val="001D61ED"/>
    <w:rsid w:val="001E4DBC"/>
    <w:rsid w:val="001E5B2D"/>
    <w:rsid w:val="0020156C"/>
    <w:rsid w:val="002022F7"/>
    <w:rsid w:val="002106B5"/>
    <w:rsid w:val="00210823"/>
    <w:rsid w:val="00216634"/>
    <w:rsid w:val="00224C36"/>
    <w:rsid w:val="00232C68"/>
    <w:rsid w:val="0023414B"/>
    <w:rsid w:val="00237F4E"/>
    <w:rsid w:val="00242D31"/>
    <w:rsid w:val="00247D58"/>
    <w:rsid w:val="00253AB6"/>
    <w:rsid w:val="0025481E"/>
    <w:rsid w:val="002574F9"/>
    <w:rsid w:val="00262B61"/>
    <w:rsid w:val="00262CC6"/>
    <w:rsid w:val="00263E08"/>
    <w:rsid w:val="00274047"/>
    <w:rsid w:val="002762FD"/>
    <w:rsid w:val="00276811"/>
    <w:rsid w:val="00282699"/>
    <w:rsid w:val="002926DF"/>
    <w:rsid w:val="00296697"/>
    <w:rsid w:val="002A0943"/>
    <w:rsid w:val="002B0472"/>
    <w:rsid w:val="002B69F8"/>
    <w:rsid w:val="002B6B12"/>
    <w:rsid w:val="002C0EE9"/>
    <w:rsid w:val="002C21F0"/>
    <w:rsid w:val="002D01DF"/>
    <w:rsid w:val="002D0A22"/>
    <w:rsid w:val="002D216A"/>
    <w:rsid w:val="002E3827"/>
    <w:rsid w:val="002E3EB3"/>
    <w:rsid w:val="002E4EDB"/>
    <w:rsid w:val="002E6140"/>
    <w:rsid w:val="002E6985"/>
    <w:rsid w:val="002E71B6"/>
    <w:rsid w:val="002F27AA"/>
    <w:rsid w:val="002F35F6"/>
    <w:rsid w:val="002F3F70"/>
    <w:rsid w:val="002F57CB"/>
    <w:rsid w:val="002F743B"/>
    <w:rsid w:val="002F77C8"/>
    <w:rsid w:val="002F7CBF"/>
    <w:rsid w:val="00304F22"/>
    <w:rsid w:val="00306C7C"/>
    <w:rsid w:val="00310441"/>
    <w:rsid w:val="00313F5C"/>
    <w:rsid w:val="00314F86"/>
    <w:rsid w:val="00316325"/>
    <w:rsid w:val="00317F4D"/>
    <w:rsid w:val="00322EDD"/>
    <w:rsid w:val="003230D8"/>
    <w:rsid w:val="0032450C"/>
    <w:rsid w:val="00325A9A"/>
    <w:rsid w:val="0032646F"/>
    <w:rsid w:val="003309FA"/>
    <w:rsid w:val="00331135"/>
    <w:rsid w:val="00332320"/>
    <w:rsid w:val="0033576F"/>
    <w:rsid w:val="00335E35"/>
    <w:rsid w:val="0034002C"/>
    <w:rsid w:val="00340F5D"/>
    <w:rsid w:val="003418B5"/>
    <w:rsid w:val="00347779"/>
    <w:rsid w:val="00347D72"/>
    <w:rsid w:val="00353F45"/>
    <w:rsid w:val="0035601A"/>
    <w:rsid w:val="00357611"/>
    <w:rsid w:val="00363394"/>
    <w:rsid w:val="0036432A"/>
    <w:rsid w:val="00364AF9"/>
    <w:rsid w:val="00367237"/>
    <w:rsid w:val="0037077F"/>
    <w:rsid w:val="00370ADA"/>
    <w:rsid w:val="00372411"/>
    <w:rsid w:val="00373882"/>
    <w:rsid w:val="003754B6"/>
    <w:rsid w:val="00380E9C"/>
    <w:rsid w:val="0038195A"/>
    <w:rsid w:val="003843DB"/>
    <w:rsid w:val="00387FE0"/>
    <w:rsid w:val="00393761"/>
    <w:rsid w:val="003937A5"/>
    <w:rsid w:val="00394E26"/>
    <w:rsid w:val="00396691"/>
    <w:rsid w:val="00397D18"/>
    <w:rsid w:val="00397DFD"/>
    <w:rsid w:val="003A1B36"/>
    <w:rsid w:val="003B1454"/>
    <w:rsid w:val="003B18B6"/>
    <w:rsid w:val="003C161B"/>
    <w:rsid w:val="003C59E0"/>
    <w:rsid w:val="003C6C8D"/>
    <w:rsid w:val="003D2656"/>
    <w:rsid w:val="003D3289"/>
    <w:rsid w:val="003D4F95"/>
    <w:rsid w:val="003D5F42"/>
    <w:rsid w:val="003D60A9"/>
    <w:rsid w:val="003E4367"/>
    <w:rsid w:val="003F0BD9"/>
    <w:rsid w:val="003F4C97"/>
    <w:rsid w:val="003F666D"/>
    <w:rsid w:val="003F7C85"/>
    <w:rsid w:val="003F7FE6"/>
    <w:rsid w:val="00400193"/>
    <w:rsid w:val="00416EAF"/>
    <w:rsid w:val="00417B56"/>
    <w:rsid w:val="004212E7"/>
    <w:rsid w:val="00423C88"/>
    <w:rsid w:val="0042446D"/>
    <w:rsid w:val="00427BF8"/>
    <w:rsid w:val="00431C02"/>
    <w:rsid w:val="00432C11"/>
    <w:rsid w:val="00436973"/>
    <w:rsid w:val="00437395"/>
    <w:rsid w:val="004377DD"/>
    <w:rsid w:val="0044281B"/>
    <w:rsid w:val="004441E5"/>
    <w:rsid w:val="00445047"/>
    <w:rsid w:val="00446749"/>
    <w:rsid w:val="00447B23"/>
    <w:rsid w:val="00452B82"/>
    <w:rsid w:val="00453EB7"/>
    <w:rsid w:val="00456AA8"/>
    <w:rsid w:val="00457DE6"/>
    <w:rsid w:val="00463AC0"/>
    <w:rsid w:val="00463E39"/>
    <w:rsid w:val="004656F1"/>
    <w:rsid w:val="004657FC"/>
    <w:rsid w:val="0046631F"/>
    <w:rsid w:val="00472E12"/>
    <w:rsid w:val="004733F6"/>
    <w:rsid w:val="00474E69"/>
    <w:rsid w:val="00480C70"/>
    <w:rsid w:val="00483E9F"/>
    <w:rsid w:val="00483FC7"/>
    <w:rsid w:val="00485A2C"/>
    <w:rsid w:val="0049621B"/>
    <w:rsid w:val="0049633C"/>
    <w:rsid w:val="004A1D19"/>
    <w:rsid w:val="004B4292"/>
    <w:rsid w:val="004C0068"/>
    <w:rsid w:val="004C011C"/>
    <w:rsid w:val="004C1895"/>
    <w:rsid w:val="004C52F8"/>
    <w:rsid w:val="004C6D40"/>
    <w:rsid w:val="004D6280"/>
    <w:rsid w:val="004E6AA8"/>
    <w:rsid w:val="004F0621"/>
    <w:rsid w:val="004F0C3C"/>
    <w:rsid w:val="004F2280"/>
    <w:rsid w:val="004F23BB"/>
    <w:rsid w:val="004F26E2"/>
    <w:rsid w:val="004F47B3"/>
    <w:rsid w:val="004F63FC"/>
    <w:rsid w:val="005015E9"/>
    <w:rsid w:val="00505A92"/>
    <w:rsid w:val="00506EA1"/>
    <w:rsid w:val="00516B0A"/>
    <w:rsid w:val="005203F1"/>
    <w:rsid w:val="00521BC3"/>
    <w:rsid w:val="00523D3D"/>
    <w:rsid w:val="00524507"/>
    <w:rsid w:val="00531873"/>
    <w:rsid w:val="00533224"/>
    <w:rsid w:val="00533632"/>
    <w:rsid w:val="00534013"/>
    <w:rsid w:val="00540C5C"/>
    <w:rsid w:val="00541E6E"/>
    <w:rsid w:val="0054251F"/>
    <w:rsid w:val="00547507"/>
    <w:rsid w:val="005520D8"/>
    <w:rsid w:val="005532C2"/>
    <w:rsid w:val="00553507"/>
    <w:rsid w:val="00555CFB"/>
    <w:rsid w:val="00556ADB"/>
    <w:rsid w:val="00556CF1"/>
    <w:rsid w:val="0057159D"/>
    <w:rsid w:val="005726C5"/>
    <w:rsid w:val="00575252"/>
    <w:rsid w:val="005762A7"/>
    <w:rsid w:val="005806B0"/>
    <w:rsid w:val="00582418"/>
    <w:rsid w:val="005848BA"/>
    <w:rsid w:val="00587CEE"/>
    <w:rsid w:val="005916D7"/>
    <w:rsid w:val="0059427F"/>
    <w:rsid w:val="005A698C"/>
    <w:rsid w:val="005C0CAC"/>
    <w:rsid w:val="005C18D7"/>
    <w:rsid w:val="005C1FAE"/>
    <w:rsid w:val="005D062E"/>
    <w:rsid w:val="005D2F6B"/>
    <w:rsid w:val="005D334E"/>
    <w:rsid w:val="005E0799"/>
    <w:rsid w:val="005E10F9"/>
    <w:rsid w:val="005E1200"/>
    <w:rsid w:val="005E4355"/>
    <w:rsid w:val="005F45EE"/>
    <w:rsid w:val="005F5A80"/>
    <w:rsid w:val="005F7611"/>
    <w:rsid w:val="006044FF"/>
    <w:rsid w:val="00605398"/>
    <w:rsid w:val="00607CC5"/>
    <w:rsid w:val="00607CCF"/>
    <w:rsid w:val="0061179B"/>
    <w:rsid w:val="006125F9"/>
    <w:rsid w:val="00612B25"/>
    <w:rsid w:val="006210AE"/>
    <w:rsid w:val="006272B4"/>
    <w:rsid w:val="00632AC7"/>
    <w:rsid w:val="00633014"/>
    <w:rsid w:val="0063437B"/>
    <w:rsid w:val="0063660D"/>
    <w:rsid w:val="0064017E"/>
    <w:rsid w:val="00654BB6"/>
    <w:rsid w:val="00660411"/>
    <w:rsid w:val="006630B4"/>
    <w:rsid w:val="00663A31"/>
    <w:rsid w:val="00664FFD"/>
    <w:rsid w:val="006673CA"/>
    <w:rsid w:val="006706E3"/>
    <w:rsid w:val="00673C17"/>
    <w:rsid w:val="00673C26"/>
    <w:rsid w:val="00674DE5"/>
    <w:rsid w:val="00677ACA"/>
    <w:rsid w:val="006812AF"/>
    <w:rsid w:val="0068327D"/>
    <w:rsid w:val="006833C5"/>
    <w:rsid w:val="00684F95"/>
    <w:rsid w:val="00691534"/>
    <w:rsid w:val="00693880"/>
    <w:rsid w:val="00694AF0"/>
    <w:rsid w:val="006A4686"/>
    <w:rsid w:val="006A546D"/>
    <w:rsid w:val="006A7871"/>
    <w:rsid w:val="006A7CCD"/>
    <w:rsid w:val="006B0C7B"/>
    <w:rsid w:val="006B0E9E"/>
    <w:rsid w:val="006B486D"/>
    <w:rsid w:val="006B5AE4"/>
    <w:rsid w:val="006C3848"/>
    <w:rsid w:val="006D1507"/>
    <w:rsid w:val="006D1608"/>
    <w:rsid w:val="006D4054"/>
    <w:rsid w:val="006D7409"/>
    <w:rsid w:val="006E02EC"/>
    <w:rsid w:val="006E3C4F"/>
    <w:rsid w:val="006E42BA"/>
    <w:rsid w:val="006E6F41"/>
    <w:rsid w:val="006E73E6"/>
    <w:rsid w:val="006F67D7"/>
    <w:rsid w:val="00710E54"/>
    <w:rsid w:val="00711C8D"/>
    <w:rsid w:val="007131EB"/>
    <w:rsid w:val="00717489"/>
    <w:rsid w:val="007211B1"/>
    <w:rsid w:val="00726124"/>
    <w:rsid w:val="007277DA"/>
    <w:rsid w:val="00731D27"/>
    <w:rsid w:val="007357EB"/>
    <w:rsid w:val="00746187"/>
    <w:rsid w:val="0076254F"/>
    <w:rsid w:val="007801F5"/>
    <w:rsid w:val="00783CA4"/>
    <w:rsid w:val="007842FB"/>
    <w:rsid w:val="00784CA8"/>
    <w:rsid w:val="0078582B"/>
    <w:rsid w:val="00786124"/>
    <w:rsid w:val="0079514B"/>
    <w:rsid w:val="00795252"/>
    <w:rsid w:val="00795BFC"/>
    <w:rsid w:val="00795FCD"/>
    <w:rsid w:val="007A2DC1"/>
    <w:rsid w:val="007B1A25"/>
    <w:rsid w:val="007C465A"/>
    <w:rsid w:val="007D0869"/>
    <w:rsid w:val="007D14C4"/>
    <w:rsid w:val="007D182D"/>
    <w:rsid w:val="007D2010"/>
    <w:rsid w:val="007D3319"/>
    <w:rsid w:val="007D335D"/>
    <w:rsid w:val="007D3D41"/>
    <w:rsid w:val="007D4D63"/>
    <w:rsid w:val="007D605C"/>
    <w:rsid w:val="007E3314"/>
    <w:rsid w:val="007E3514"/>
    <w:rsid w:val="007E3D21"/>
    <w:rsid w:val="007E3DD4"/>
    <w:rsid w:val="007E4542"/>
    <w:rsid w:val="007E4B03"/>
    <w:rsid w:val="007F324B"/>
    <w:rsid w:val="007F5452"/>
    <w:rsid w:val="00803C28"/>
    <w:rsid w:val="0080553C"/>
    <w:rsid w:val="00805B46"/>
    <w:rsid w:val="00805DB4"/>
    <w:rsid w:val="00823593"/>
    <w:rsid w:val="00825DC2"/>
    <w:rsid w:val="008260C3"/>
    <w:rsid w:val="00830087"/>
    <w:rsid w:val="008335F7"/>
    <w:rsid w:val="00834AD3"/>
    <w:rsid w:val="00843795"/>
    <w:rsid w:val="00847F0F"/>
    <w:rsid w:val="00850E50"/>
    <w:rsid w:val="00852448"/>
    <w:rsid w:val="00854837"/>
    <w:rsid w:val="008618D7"/>
    <w:rsid w:val="008619CF"/>
    <w:rsid w:val="00877F6C"/>
    <w:rsid w:val="00881E0E"/>
    <w:rsid w:val="0088258A"/>
    <w:rsid w:val="00886332"/>
    <w:rsid w:val="0088666B"/>
    <w:rsid w:val="00887A58"/>
    <w:rsid w:val="00890CBD"/>
    <w:rsid w:val="008925F0"/>
    <w:rsid w:val="008929DF"/>
    <w:rsid w:val="008938CA"/>
    <w:rsid w:val="0089448A"/>
    <w:rsid w:val="00894DF8"/>
    <w:rsid w:val="008955E0"/>
    <w:rsid w:val="00897877"/>
    <w:rsid w:val="008A13EC"/>
    <w:rsid w:val="008A26D9"/>
    <w:rsid w:val="008A3F59"/>
    <w:rsid w:val="008A4137"/>
    <w:rsid w:val="008A5CA7"/>
    <w:rsid w:val="008A7B5B"/>
    <w:rsid w:val="008B071B"/>
    <w:rsid w:val="008B12D2"/>
    <w:rsid w:val="008C0C29"/>
    <w:rsid w:val="008D02DA"/>
    <w:rsid w:val="008D4ADC"/>
    <w:rsid w:val="008D76BC"/>
    <w:rsid w:val="008E207D"/>
    <w:rsid w:val="008E7DBA"/>
    <w:rsid w:val="008F0829"/>
    <w:rsid w:val="008F3638"/>
    <w:rsid w:val="008F4441"/>
    <w:rsid w:val="008F6B20"/>
    <w:rsid w:val="008F6F31"/>
    <w:rsid w:val="008F74DF"/>
    <w:rsid w:val="00902274"/>
    <w:rsid w:val="00906BB2"/>
    <w:rsid w:val="009127BA"/>
    <w:rsid w:val="00917D7C"/>
    <w:rsid w:val="00920AAE"/>
    <w:rsid w:val="009216BD"/>
    <w:rsid w:val="009227A6"/>
    <w:rsid w:val="00933D71"/>
    <w:rsid w:val="00933EC1"/>
    <w:rsid w:val="00935CA6"/>
    <w:rsid w:val="009360DA"/>
    <w:rsid w:val="009361D9"/>
    <w:rsid w:val="009446AD"/>
    <w:rsid w:val="00945ACD"/>
    <w:rsid w:val="00952B51"/>
    <w:rsid w:val="009530DB"/>
    <w:rsid w:val="00953676"/>
    <w:rsid w:val="00956601"/>
    <w:rsid w:val="00956F30"/>
    <w:rsid w:val="009664F7"/>
    <w:rsid w:val="00966C9A"/>
    <w:rsid w:val="00967527"/>
    <w:rsid w:val="009705EE"/>
    <w:rsid w:val="00971D11"/>
    <w:rsid w:val="00973754"/>
    <w:rsid w:val="00977927"/>
    <w:rsid w:val="0098135C"/>
    <w:rsid w:val="0098156A"/>
    <w:rsid w:val="00987BEB"/>
    <w:rsid w:val="00991BAC"/>
    <w:rsid w:val="00992A3D"/>
    <w:rsid w:val="009939B5"/>
    <w:rsid w:val="009A6EA0"/>
    <w:rsid w:val="009B0E18"/>
    <w:rsid w:val="009B2A4A"/>
    <w:rsid w:val="009C1335"/>
    <w:rsid w:val="009C1AB2"/>
    <w:rsid w:val="009C7251"/>
    <w:rsid w:val="009C766D"/>
    <w:rsid w:val="009D0892"/>
    <w:rsid w:val="009D764F"/>
    <w:rsid w:val="009D7C1D"/>
    <w:rsid w:val="009E2511"/>
    <w:rsid w:val="009E2E91"/>
    <w:rsid w:val="009F1BD0"/>
    <w:rsid w:val="009F37AE"/>
    <w:rsid w:val="00A01B40"/>
    <w:rsid w:val="00A04348"/>
    <w:rsid w:val="00A0567C"/>
    <w:rsid w:val="00A0634F"/>
    <w:rsid w:val="00A13156"/>
    <w:rsid w:val="00A139F5"/>
    <w:rsid w:val="00A14E21"/>
    <w:rsid w:val="00A16E9B"/>
    <w:rsid w:val="00A27815"/>
    <w:rsid w:val="00A3102D"/>
    <w:rsid w:val="00A32E16"/>
    <w:rsid w:val="00A365F4"/>
    <w:rsid w:val="00A40D0F"/>
    <w:rsid w:val="00A417C4"/>
    <w:rsid w:val="00A43C47"/>
    <w:rsid w:val="00A460CD"/>
    <w:rsid w:val="00A47D80"/>
    <w:rsid w:val="00A47F47"/>
    <w:rsid w:val="00A53132"/>
    <w:rsid w:val="00A563F2"/>
    <w:rsid w:val="00A566E8"/>
    <w:rsid w:val="00A61BBA"/>
    <w:rsid w:val="00A66347"/>
    <w:rsid w:val="00A810F9"/>
    <w:rsid w:val="00A82D31"/>
    <w:rsid w:val="00A85E72"/>
    <w:rsid w:val="00A85E7E"/>
    <w:rsid w:val="00A86ECC"/>
    <w:rsid w:val="00A86FCC"/>
    <w:rsid w:val="00A90A6D"/>
    <w:rsid w:val="00A92B87"/>
    <w:rsid w:val="00A92C1C"/>
    <w:rsid w:val="00A971E5"/>
    <w:rsid w:val="00A97386"/>
    <w:rsid w:val="00AA58B7"/>
    <w:rsid w:val="00AA710D"/>
    <w:rsid w:val="00AB1F20"/>
    <w:rsid w:val="00AB353D"/>
    <w:rsid w:val="00AB64F3"/>
    <w:rsid w:val="00AB6D25"/>
    <w:rsid w:val="00AC2027"/>
    <w:rsid w:val="00AD0E56"/>
    <w:rsid w:val="00AE229B"/>
    <w:rsid w:val="00AE2D4B"/>
    <w:rsid w:val="00AE4F99"/>
    <w:rsid w:val="00AF08C1"/>
    <w:rsid w:val="00AF2254"/>
    <w:rsid w:val="00B07D5A"/>
    <w:rsid w:val="00B11B69"/>
    <w:rsid w:val="00B13007"/>
    <w:rsid w:val="00B14952"/>
    <w:rsid w:val="00B16871"/>
    <w:rsid w:val="00B25B45"/>
    <w:rsid w:val="00B31E5A"/>
    <w:rsid w:val="00B47359"/>
    <w:rsid w:val="00B60497"/>
    <w:rsid w:val="00B653AB"/>
    <w:rsid w:val="00B65F9E"/>
    <w:rsid w:val="00B66008"/>
    <w:rsid w:val="00B66B19"/>
    <w:rsid w:val="00B7386E"/>
    <w:rsid w:val="00B77AE9"/>
    <w:rsid w:val="00B820FB"/>
    <w:rsid w:val="00B84C43"/>
    <w:rsid w:val="00B904B0"/>
    <w:rsid w:val="00B914E9"/>
    <w:rsid w:val="00B9533F"/>
    <w:rsid w:val="00B956EE"/>
    <w:rsid w:val="00BA2BA1"/>
    <w:rsid w:val="00BA3447"/>
    <w:rsid w:val="00BA3562"/>
    <w:rsid w:val="00BA5B0E"/>
    <w:rsid w:val="00BB4F09"/>
    <w:rsid w:val="00BB54B5"/>
    <w:rsid w:val="00BB5553"/>
    <w:rsid w:val="00BD4E33"/>
    <w:rsid w:val="00BF0A19"/>
    <w:rsid w:val="00BF3D71"/>
    <w:rsid w:val="00BF5C15"/>
    <w:rsid w:val="00BF7553"/>
    <w:rsid w:val="00C0140C"/>
    <w:rsid w:val="00C0210F"/>
    <w:rsid w:val="00C030DE"/>
    <w:rsid w:val="00C051A8"/>
    <w:rsid w:val="00C06977"/>
    <w:rsid w:val="00C22105"/>
    <w:rsid w:val="00C22F8C"/>
    <w:rsid w:val="00C244B6"/>
    <w:rsid w:val="00C27056"/>
    <w:rsid w:val="00C27BF1"/>
    <w:rsid w:val="00C310E6"/>
    <w:rsid w:val="00C3702F"/>
    <w:rsid w:val="00C4499C"/>
    <w:rsid w:val="00C4500A"/>
    <w:rsid w:val="00C62238"/>
    <w:rsid w:val="00C64A37"/>
    <w:rsid w:val="00C70470"/>
    <w:rsid w:val="00C7158E"/>
    <w:rsid w:val="00C7250B"/>
    <w:rsid w:val="00C7346B"/>
    <w:rsid w:val="00C77C0E"/>
    <w:rsid w:val="00C8183C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C74B3"/>
    <w:rsid w:val="00CD1EBB"/>
    <w:rsid w:val="00CD28CF"/>
    <w:rsid w:val="00CD3EAB"/>
    <w:rsid w:val="00CD58B7"/>
    <w:rsid w:val="00CD7967"/>
    <w:rsid w:val="00CE5DB7"/>
    <w:rsid w:val="00CE6A09"/>
    <w:rsid w:val="00CE6D4C"/>
    <w:rsid w:val="00CF18EE"/>
    <w:rsid w:val="00CF30BD"/>
    <w:rsid w:val="00CF3E40"/>
    <w:rsid w:val="00CF4099"/>
    <w:rsid w:val="00D00796"/>
    <w:rsid w:val="00D009DB"/>
    <w:rsid w:val="00D0577B"/>
    <w:rsid w:val="00D15EBF"/>
    <w:rsid w:val="00D2053B"/>
    <w:rsid w:val="00D261A2"/>
    <w:rsid w:val="00D335F9"/>
    <w:rsid w:val="00D45913"/>
    <w:rsid w:val="00D46102"/>
    <w:rsid w:val="00D51351"/>
    <w:rsid w:val="00D523EF"/>
    <w:rsid w:val="00D616D2"/>
    <w:rsid w:val="00D63B5F"/>
    <w:rsid w:val="00D6413C"/>
    <w:rsid w:val="00D6779F"/>
    <w:rsid w:val="00D70EF7"/>
    <w:rsid w:val="00D8397C"/>
    <w:rsid w:val="00D85196"/>
    <w:rsid w:val="00D94EED"/>
    <w:rsid w:val="00D96026"/>
    <w:rsid w:val="00D972F6"/>
    <w:rsid w:val="00DA331D"/>
    <w:rsid w:val="00DA7C1C"/>
    <w:rsid w:val="00DB147A"/>
    <w:rsid w:val="00DB1B7A"/>
    <w:rsid w:val="00DB55DA"/>
    <w:rsid w:val="00DB706E"/>
    <w:rsid w:val="00DC2324"/>
    <w:rsid w:val="00DC6708"/>
    <w:rsid w:val="00DD011A"/>
    <w:rsid w:val="00DE2400"/>
    <w:rsid w:val="00DE4A5D"/>
    <w:rsid w:val="00DE58F1"/>
    <w:rsid w:val="00DE6993"/>
    <w:rsid w:val="00DE6B58"/>
    <w:rsid w:val="00DF459E"/>
    <w:rsid w:val="00DF5E32"/>
    <w:rsid w:val="00E01436"/>
    <w:rsid w:val="00E03E79"/>
    <w:rsid w:val="00E045BD"/>
    <w:rsid w:val="00E04D6C"/>
    <w:rsid w:val="00E05D63"/>
    <w:rsid w:val="00E17B77"/>
    <w:rsid w:val="00E231AB"/>
    <w:rsid w:val="00E23337"/>
    <w:rsid w:val="00E259EA"/>
    <w:rsid w:val="00E25D33"/>
    <w:rsid w:val="00E2752C"/>
    <w:rsid w:val="00E32061"/>
    <w:rsid w:val="00E33F48"/>
    <w:rsid w:val="00E410B7"/>
    <w:rsid w:val="00E42FF9"/>
    <w:rsid w:val="00E44790"/>
    <w:rsid w:val="00E4714C"/>
    <w:rsid w:val="00E502B1"/>
    <w:rsid w:val="00E5178D"/>
    <w:rsid w:val="00E51AEB"/>
    <w:rsid w:val="00E522A7"/>
    <w:rsid w:val="00E5349E"/>
    <w:rsid w:val="00E54452"/>
    <w:rsid w:val="00E544B6"/>
    <w:rsid w:val="00E60794"/>
    <w:rsid w:val="00E6088C"/>
    <w:rsid w:val="00E60E77"/>
    <w:rsid w:val="00E63B0C"/>
    <w:rsid w:val="00E664C5"/>
    <w:rsid w:val="00E671A2"/>
    <w:rsid w:val="00E67C66"/>
    <w:rsid w:val="00E70C54"/>
    <w:rsid w:val="00E71694"/>
    <w:rsid w:val="00E76D26"/>
    <w:rsid w:val="00E76EE5"/>
    <w:rsid w:val="00E77D2D"/>
    <w:rsid w:val="00E82943"/>
    <w:rsid w:val="00E83CB7"/>
    <w:rsid w:val="00E87408"/>
    <w:rsid w:val="00E93E26"/>
    <w:rsid w:val="00E95036"/>
    <w:rsid w:val="00E95B8E"/>
    <w:rsid w:val="00EB006E"/>
    <w:rsid w:val="00EB1390"/>
    <w:rsid w:val="00EB2C71"/>
    <w:rsid w:val="00EB3333"/>
    <w:rsid w:val="00EB4340"/>
    <w:rsid w:val="00EB46A3"/>
    <w:rsid w:val="00EB556D"/>
    <w:rsid w:val="00EB5A7D"/>
    <w:rsid w:val="00EC5A5A"/>
    <w:rsid w:val="00ED55C0"/>
    <w:rsid w:val="00ED682B"/>
    <w:rsid w:val="00EE3CE1"/>
    <w:rsid w:val="00EE41D5"/>
    <w:rsid w:val="00EF184C"/>
    <w:rsid w:val="00EF44DC"/>
    <w:rsid w:val="00F0166F"/>
    <w:rsid w:val="00F037A4"/>
    <w:rsid w:val="00F03D62"/>
    <w:rsid w:val="00F049AB"/>
    <w:rsid w:val="00F13FCA"/>
    <w:rsid w:val="00F142DB"/>
    <w:rsid w:val="00F27C8F"/>
    <w:rsid w:val="00F32749"/>
    <w:rsid w:val="00F37172"/>
    <w:rsid w:val="00F37727"/>
    <w:rsid w:val="00F4477E"/>
    <w:rsid w:val="00F45803"/>
    <w:rsid w:val="00F46269"/>
    <w:rsid w:val="00F57F64"/>
    <w:rsid w:val="00F60BA8"/>
    <w:rsid w:val="00F65A5A"/>
    <w:rsid w:val="00F67D8F"/>
    <w:rsid w:val="00F73B92"/>
    <w:rsid w:val="00F802BE"/>
    <w:rsid w:val="00F80E93"/>
    <w:rsid w:val="00F827B5"/>
    <w:rsid w:val="00F86024"/>
    <w:rsid w:val="00F8611A"/>
    <w:rsid w:val="00F94E3F"/>
    <w:rsid w:val="00FA0E69"/>
    <w:rsid w:val="00FA3E6A"/>
    <w:rsid w:val="00FA5128"/>
    <w:rsid w:val="00FB42D4"/>
    <w:rsid w:val="00FB5906"/>
    <w:rsid w:val="00FB6AA8"/>
    <w:rsid w:val="00FB7150"/>
    <w:rsid w:val="00FB762F"/>
    <w:rsid w:val="00FC14F0"/>
    <w:rsid w:val="00FC2AED"/>
    <w:rsid w:val="00FC35D8"/>
    <w:rsid w:val="00FD08AE"/>
    <w:rsid w:val="00FD4BD2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4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20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infrastruktura-komunalna-nieruchomosci/nieruchomosci-budynki-infrastruktura-komunalna/gospodarka-mieszkaniowa-w-2024-r-,14,8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1984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65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swaid.stat.gov.pl/SitePagesDBW/InfrastrukturaKomMieszk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stat.gov.pl/metainformacje/slownik-pojec/pojecia-stosowane-w-statystyce-publicznej/4043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obszary-tematyczne/infrastruktura-komunalna-nieruchomosci/nieruchomosci-budynki-infrastruktura-komunalna/gospodarka-mieszkaniowa-i-infrastruktura-komunalna-w-2024-r-,13,19.html" TargetMode="External"/><Relationship Id="rId27" Type="http://schemas.openxmlformats.org/officeDocument/2006/relationships/hyperlink" Target="https://stat.gov.pl/metainformacje/slownik-pojec/pojecia-stosowane-w-statystyce-publicznej/745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Mieszkaniowy zasób gmin w 2022 r. – wyniki wstępne.docx</NazwaPliku>
    <Osoba xmlns="AD3641B4-23D9-4536-AF9E-7D0EADDEB824">STAT\WOLSKAN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9D97E5C5-3DCC-4063-B5E3-CF282B007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F00C9A-B99C-4A52-9411-F001F774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Mieszkaniowy zasób gmin w 2025</vt:lpstr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Mieszkaniowy zasób gmin w 2025</dc:title>
  <dc:subject/>
  <dc:creator>Główny Urząd Statystyczny</dc:creator>
  <cp:keywords/>
  <dc:description/>
  <cp:lastModifiedBy>Poszepczyński Łukasz</cp:lastModifiedBy>
  <cp:revision>2</cp:revision>
  <cp:lastPrinted>2025-02-26T12:06:00Z</cp:lastPrinted>
  <dcterms:created xsi:type="dcterms:W3CDTF">2026-05-25T06:43:00Z</dcterms:created>
  <dcterms:modified xsi:type="dcterms:W3CDTF">2026-05-25T06:43:00Z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